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6AF9" w14:textId="77777777" w:rsidR="007F6DED" w:rsidRPr="00F40AC6" w:rsidRDefault="007F6DED" w:rsidP="007F6DED">
      <w:pPr>
        <w:tabs>
          <w:tab w:val="left" w:pos="2772"/>
        </w:tabs>
        <w:spacing w:before="254"/>
        <w:ind w:left="140"/>
        <w:rPr>
          <w:rFonts w:ascii="Arial" w:hAnsi="Arial" w:cs="Arial"/>
          <w:b/>
        </w:rPr>
      </w:pPr>
      <w:r w:rsidRPr="00F40AC6">
        <w:rPr>
          <w:rFonts w:ascii="Arial" w:hAnsi="Arial" w:cs="Arial"/>
          <w:b/>
        </w:rPr>
        <w:t>PROJETO</w:t>
      </w:r>
      <w:r w:rsidRPr="00F40AC6">
        <w:rPr>
          <w:rFonts w:ascii="Arial" w:hAnsi="Arial" w:cs="Arial"/>
          <w:b/>
          <w:spacing w:val="-3"/>
        </w:rPr>
        <w:t xml:space="preserve"> </w:t>
      </w:r>
      <w:r w:rsidRPr="00F40AC6">
        <w:rPr>
          <w:rFonts w:ascii="Arial" w:hAnsi="Arial" w:cs="Arial"/>
          <w:b/>
        </w:rPr>
        <w:t>DE</w:t>
      </w:r>
      <w:r w:rsidRPr="00F40AC6">
        <w:rPr>
          <w:rFonts w:ascii="Arial" w:hAnsi="Arial" w:cs="Arial"/>
          <w:b/>
          <w:spacing w:val="-1"/>
        </w:rPr>
        <w:t xml:space="preserve"> </w:t>
      </w:r>
      <w:r w:rsidRPr="00F40AC6">
        <w:rPr>
          <w:rFonts w:ascii="Arial" w:hAnsi="Arial" w:cs="Arial"/>
          <w:b/>
        </w:rPr>
        <w:t xml:space="preserve">LEI </w:t>
      </w:r>
      <w:r w:rsidRPr="00F40AC6">
        <w:rPr>
          <w:rFonts w:ascii="Arial" w:hAnsi="Arial" w:cs="Arial"/>
          <w:b/>
          <w:spacing w:val="-5"/>
        </w:rPr>
        <w:t>N°</w:t>
      </w:r>
      <w:r w:rsidRPr="00F40AC6">
        <w:rPr>
          <w:rFonts w:ascii="Arial" w:hAnsi="Arial" w:cs="Arial"/>
          <w:b/>
        </w:rPr>
        <w:tab/>
      </w:r>
      <w:r w:rsidRPr="00F40AC6">
        <w:rPr>
          <w:rFonts w:ascii="Arial" w:hAnsi="Arial" w:cs="Arial"/>
          <w:b/>
          <w:spacing w:val="-4"/>
        </w:rPr>
        <w:t>/2026</w:t>
      </w:r>
    </w:p>
    <w:p w14:paraId="0A8B8171" w14:textId="77777777" w:rsidR="007F6DED" w:rsidRPr="00F40AC6" w:rsidRDefault="007F6DED" w:rsidP="007F6DED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24F17B42" w14:textId="7893F993" w:rsidR="007F6DED" w:rsidRPr="00F40AC6" w:rsidRDefault="007F6DED" w:rsidP="007F6DED">
      <w:pPr>
        <w:pStyle w:val="Ttulo1"/>
        <w:ind w:left="5181" w:right="141"/>
        <w:jc w:val="both"/>
        <w:rPr>
          <w:rFonts w:ascii="Arial" w:hAnsi="Arial" w:cs="Arial"/>
          <w:sz w:val="22"/>
          <w:szCs w:val="22"/>
        </w:rPr>
      </w:pPr>
      <w:r w:rsidRPr="00F40AC6">
        <w:rPr>
          <w:rFonts w:ascii="Arial" w:hAnsi="Arial" w:cs="Arial"/>
          <w:sz w:val="22"/>
          <w:szCs w:val="22"/>
        </w:rPr>
        <w:t>Reconhece como de utilidade Pública no Município</w:t>
      </w:r>
      <w:r w:rsidRPr="00F40AC6">
        <w:rPr>
          <w:rFonts w:ascii="Arial" w:hAnsi="Arial" w:cs="Arial"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de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Cajazeiras-PB,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 xml:space="preserve">a </w:t>
      </w:r>
      <w:r w:rsidR="00A86096" w:rsidRPr="00F40AC6">
        <w:rPr>
          <w:rFonts w:ascii="Arial" w:hAnsi="Arial" w:cs="Arial"/>
          <w:sz w:val="22"/>
          <w:szCs w:val="22"/>
        </w:rPr>
        <w:t xml:space="preserve">ASSOCIAÇÃO ESPORTIVA CELTICS FUTSAL </w:t>
      </w:r>
      <w:r w:rsidRPr="00F40AC6">
        <w:rPr>
          <w:rFonts w:ascii="Arial" w:hAnsi="Arial" w:cs="Arial"/>
          <w:sz w:val="22"/>
          <w:szCs w:val="22"/>
        </w:rPr>
        <w:t>e dá outra</w:t>
      </w:r>
      <w:r w:rsidR="0067647B">
        <w:rPr>
          <w:rFonts w:ascii="Arial" w:hAnsi="Arial" w:cs="Arial"/>
          <w:sz w:val="22"/>
          <w:szCs w:val="22"/>
        </w:rPr>
        <w:t>s</w:t>
      </w:r>
      <w:r w:rsidRPr="00F40AC6">
        <w:rPr>
          <w:rFonts w:ascii="Arial" w:hAnsi="Arial" w:cs="Arial"/>
          <w:sz w:val="22"/>
          <w:szCs w:val="22"/>
        </w:rPr>
        <w:t xml:space="preserve"> </w:t>
      </w:r>
      <w:r w:rsidRPr="00F40AC6">
        <w:rPr>
          <w:rFonts w:ascii="Arial" w:hAnsi="Arial" w:cs="Arial"/>
          <w:spacing w:val="-2"/>
          <w:sz w:val="22"/>
          <w:szCs w:val="22"/>
        </w:rPr>
        <w:t>providências.</w:t>
      </w:r>
    </w:p>
    <w:p w14:paraId="5F125716" w14:textId="77777777" w:rsidR="007F6DED" w:rsidRPr="00F40AC6" w:rsidRDefault="007F6DED" w:rsidP="007F6DED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5DA3C51A" w14:textId="77777777" w:rsidR="007F6DED" w:rsidRPr="00F40AC6" w:rsidRDefault="007F6DED" w:rsidP="007F6DED">
      <w:pPr>
        <w:pStyle w:val="Corpodetexto"/>
        <w:rPr>
          <w:rFonts w:ascii="Arial" w:hAnsi="Arial" w:cs="Arial"/>
          <w:b/>
          <w:sz w:val="22"/>
          <w:szCs w:val="22"/>
        </w:rPr>
      </w:pPr>
    </w:p>
    <w:p w14:paraId="6ECD55AD" w14:textId="77777777" w:rsidR="007F6DED" w:rsidRPr="00F40AC6" w:rsidRDefault="007F6DED" w:rsidP="0067647B">
      <w:pPr>
        <w:spacing w:line="480" w:lineRule="auto"/>
        <w:ind w:left="140" w:right="1097"/>
        <w:jc w:val="both"/>
        <w:rPr>
          <w:rFonts w:ascii="Arial" w:hAnsi="Arial" w:cs="Arial"/>
          <w:b/>
        </w:rPr>
      </w:pPr>
      <w:r w:rsidRPr="00F40AC6">
        <w:rPr>
          <w:rFonts w:ascii="Arial" w:hAnsi="Arial" w:cs="Arial"/>
          <w:b/>
        </w:rPr>
        <w:t>A</w:t>
      </w:r>
      <w:r w:rsidRPr="00F40AC6">
        <w:rPr>
          <w:rFonts w:ascii="Arial" w:hAnsi="Arial" w:cs="Arial"/>
          <w:b/>
          <w:spacing w:val="-5"/>
        </w:rPr>
        <w:t xml:space="preserve"> </w:t>
      </w:r>
      <w:r w:rsidRPr="00F40AC6">
        <w:rPr>
          <w:rFonts w:ascii="Arial" w:hAnsi="Arial" w:cs="Arial"/>
          <w:b/>
        </w:rPr>
        <w:t>CÂMARA</w:t>
      </w:r>
      <w:r w:rsidRPr="00F40AC6">
        <w:rPr>
          <w:rFonts w:ascii="Arial" w:hAnsi="Arial" w:cs="Arial"/>
          <w:b/>
          <w:spacing w:val="-6"/>
        </w:rPr>
        <w:t xml:space="preserve"> </w:t>
      </w:r>
      <w:r w:rsidRPr="00F40AC6">
        <w:rPr>
          <w:rFonts w:ascii="Arial" w:hAnsi="Arial" w:cs="Arial"/>
          <w:b/>
        </w:rPr>
        <w:t>MUNICIPAL</w:t>
      </w:r>
      <w:r w:rsidRPr="00F40AC6">
        <w:rPr>
          <w:rFonts w:ascii="Arial" w:hAnsi="Arial" w:cs="Arial"/>
          <w:b/>
          <w:spacing w:val="-5"/>
        </w:rPr>
        <w:t xml:space="preserve"> </w:t>
      </w:r>
      <w:r w:rsidRPr="00F40AC6">
        <w:rPr>
          <w:rFonts w:ascii="Arial" w:hAnsi="Arial" w:cs="Arial"/>
          <w:b/>
        </w:rPr>
        <w:t>DE</w:t>
      </w:r>
      <w:r w:rsidRPr="00F40AC6">
        <w:rPr>
          <w:rFonts w:ascii="Arial" w:hAnsi="Arial" w:cs="Arial"/>
          <w:b/>
          <w:spacing w:val="-5"/>
        </w:rPr>
        <w:t xml:space="preserve"> </w:t>
      </w:r>
      <w:r w:rsidRPr="00F40AC6">
        <w:rPr>
          <w:rFonts w:ascii="Arial" w:hAnsi="Arial" w:cs="Arial"/>
          <w:b/>
        </w:rPr>
        <w:t>CAJAZEIRAS,</w:t>
      </w:r>
      <w:r w:rsidRPr="00F40AC6">
        <w:rPr>
          <w:rFonts w:ascii="Arial" w:hAnsi="Arial" w:cs="Arial"/>
          <w:b/>
          <w:spacing w:val="-5"/>
        </w:rPr>
        <w:t xml:space="preserve"> </w:t>
      </w:r>
      <w:r w:rsidRPr="00F40AC6">
        <w:rPr>
          <w:rFonts w:ascii="Arial" w:hAnsi="Arial" w:cs="Arial"/>
          <w:b/>
        </w:rPr>
        <w:t>ESTADO</w:t>
      </w:r>
      <w:r w:rsidRPr="00F40AC6">
        <w:rPr>
          <w:rFonts w:ascii="Arial" w:hAnsi="Arial" w:cs="Arial"/>
          <w:b/>
          <w:spacing w:val="-5"/>
        </w:rPr>
        <w:t xml:space="preserve"> </w:t>
      </w:r>
      <w:r w:rsidRPr="00F40AC6">
        <w:rPr>
          <w:rFonts w:ascii="Arial" w:hAnsi="Arial" w:cs="Arial"/>
          <w:b/>
        </w:rPr>
        <w:t>DA</w:t>
      </w:r>
      <w:r w:rsidRPr="00F40AC6">
        <w:rPr>
          <w:rFonts w:ascii="Arial" w:hAnsi="Arial" w:cs="Arial"/>
          <w:b/>
          <w:spacing w:val="-5"/>
        </w:rPr>
        <w:t xml:space="preserve"> </w:t>
      </w:r>
      <w:r w:rsidRPr="00F40AC6">
        <w:rPr>
          <w:rFonts w:ascii="Arial" w:hAnsi="Arial" w:cs="Arial"/>
          <w:b/>
        </w:rPr>
        <w:t xml:space="preserve">PARAÍBA; </w:t>
      </w:r>
      <w:r w:rsidRPr="00F40AC6">
        <w:rPr>
          <w:rFonts w:ascii="Arial" w:hAnsi="Arial" w:cs="Arial"/>
          <w:b/>
          <w:spacing w:val="-2"/>
        </w:rPr>
        <w:t>RESOLVE:</w:t>
      </w:r>
    </w:p>
    <w:p w14:paraId="565CC8E1" w14:textId="05AFC82D" w:rsidR="007F6DED" w:rsidRPr="00F40AC6" w:rsidRDefault="007F6DED" w:rsidP="0067647B">
      <w:pPr>
        <w:pStyle w:val="Corpodetexto"/>
        <w:ind w:left="140" w:right="215"/>
        <w:jc w:val="both"/>
        <w:rPr>
          <w:rFonts w:ascii="Arial" w:hAnsi="Arial" w:cs="Arial"/>
          <w:sz w:val="22"/>
          <w:szCs w:val="22"/>
        </w:rPr>
      </w:pPr>
      <w:r w:rsidRPr="00F40AC6">
        <w:rPr>
          <w:rFonts w:ascii="Arial" w:hAnsi="Arial" w:cs="Arial"/>
          <w:b/>
          <w:sz w:val="22"/>
          <w:szCs w:val="22"/>
        </w:rPr>
        <w:t>Art. 1º</w:t>
      </w:r>
      <w:r w:rsidRPr="00F40AC6">
        <w:rPr>
          <w:rFonts w:ascii="Arial" w:hAnsi="Arial" w:cs="Arial"/>
          <w:sz w:val="22"/>
          <w:szCs w:val="22"/>
        </w:rPr>
        <w:t>. Torna de utilidade pública, no âmbito do Município de Cajazeiras-PB a</w:t>
      </w:r>
      <w:r w:rsidR="00A86096" w:rsidRPr="00F40AC6">
        <w:rPr>
          <w:rFonts w:ascii="Arial" w:hAnsi="Arial" w:cs="Arial"/>
          <w:b/>
          <w:sz w:val="22"/>
          <w:szCs w:val="22"/>
        </w:rPr>
        <w:t xml:space="preserve"> Associação Esportiva Celtics Futsal</w:t>
      </w:r>
      <w:r w:rsidRPr="00F40AC6">
        <w:rPr>
          <w:rFonts w:ascii="Arial" w:hAnsi="Arial" w:cs="Arial"/>
          <w:sz w:val="22"/>
          <w:szCs w:val="22"/>
        </w:rPr>
        <w:t>, e pessoa jurídica de sociedade civil, de acordo com o Código Cível Brasileiro, sem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fins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lucrativos,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com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patrimônio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e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personalidade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distintas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de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seus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associados,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sendo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regida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 xml:space="preserve">pelo presente estatuto, pelas leis aplicáveis e por normas internas, com sede na </w:t>
      </w:r>
      <w:r w:rsidR="00F40AC6">
        <w:rPr>
          <w:rFonts w:ascii="Arial" w:hAnsi="Arial" w:cs="Arial"/>
          <w:sz w:val="22"/>
          <w:szCs w:val="22"/>
        </w:rPr>
        <w:t>Rua Higino Tavares</w:t>
      </w:r>
      <w:r w:rsidRPr="00F40AC6">
        <w:rPr>
          <w:rFonts w:ascii="Arial" w:hAnsi="Arial" w:cs="Arial"/>
          <w:sz w:val="22"/>
          <w:szCs w:val="22"/>
        </w:rPr>
        <w:t xml:space="preserve">, </w:t>
      </w:r>
      <w:r w:rsidR="00F40AC6">
        <w:rPr>
          <w:rFonts w:ascii="Arial" w:hAnsi="Arial" w:cs="Arial"/>
          <w:sz w:val="22"/>
          <w:szCs w:val="22"/>
        </w:rPr>
        <w:t>176</w:t>
      </w:r>
      <w:r w:rsidRPr="00F40AC6">
        <w:rPr>
          <w:rFonts w:ascii="Arial" w:hAnsi="Arial" w:cs="Arial"/>
          <w:sz w:val="22"/>
          <w:szCs w:val="22"/>
        </w:rPr>
        <w:t>, Bairro Centro, Cajazeiras-PB.</w:t>
      </w:r>
    </w:p>
    <w:p w14:paraId="40934378" w14:textId="39DB43B2" w:rsidR="007F6DED" w:rsidRPr="00F40AC6" w:rsidRDefault="007F6DED" w:rsidP="0067647B">
      <w:pPr>
        <w:spacing w:before="272"/>
        <w:ind w:left="140" w:right="220"/>
        <w:jc w:val="both"/>
        <w:rPr>
          <w:rFonts w:ascii="Arial" w:hAnsi="Arial" w:cs="Arial"/>
        </w:rPr>
      </w:pPr>
      <w:r w:rsidRPr="00F40AC6">
        <w:rPr>
          <w:rFonts w:ascii="Arial" w:hAnsi="Arial" w:cs="Arial"/>
          <w:b/>
        </w:rPr>
        <w:t>Art.</w:t>
      </w:r>
      <w:r w:rsidRPr="00F40AC6">
        <w:rPr>
          <w:rFonts w:ascii="Arial" w:hAnsi="Arial" w:cs="Arial"/>
          <w:b/>
          <w:spacing w:val="-2"/>
        </w:rPr>
        <w:t xml:space="preserve"> </w:t>
      </w:r>
      <w:r w:rsidRPr="00F40AC6">
        <w:rPr>
          <w:rFonts w:ascii="Arial" w:hAnsi="Arial" w:cs="Arial"/>
          <w:b/>
        </w:rPr>
        <w:t>2°.</w:t>
      </w:r>
      <w:r w:rsidRPr="00F40AC6">
        <w:rPr>
          <w:rFonts w:ascii="Arial" w:hAnsi="Arial" w:cs="Arial"/>
          <w:b/>
          <w:spacing w:val="-3"/>
        </w:rPr>
        <w:t xml:space="preserve"> </w:t>
      </w:r>
      <w:r w:rsidRPr="00F40AC6">
        <w:rPr>
          <w:rFonts w:ascii="Arial" w:hAnsi="Arial" w:cs="Arial"/>
        </w:rPr>
        <w:t>A</w:t>
      </w:r>
      <w:r w:rsidR="00A86096" w:rsidRPr="00F40AC6">
        <w:rPr>
          <w:rFonts w:ascii="Arial" w:hAnsi="Arial" w:cs="Arial"/>
          <w:b/>
        </w:rPr>
        <w:t xml:space="preserve"> Associação Esportiva Celtics Futsal</w:t>
      </w:r>
      <w:r w:rsidRPr="00F40AC6">
        <w:rPr>
          <w:rFonts w:ascii="Arial" w:hAnsi="Arial" w:cs="Arial"/>
        </w:rPr>
        <w:t>,</w:t>
      </w:r>
      <w:r w:rsidRPr="00F40AC6">
        <w:rPr>
          <w:rFonts w:ascii="Arial" w:hAnsi="Arial" w:cs="Arial"/>
          <w:spacing w:val="-2"/>
        </w:rPr>
        <w:t xml:space="preserve"> </w:t>
      </w:r>
      <w:r w:rsidRPr="00F40AC6">
        <w:rPr>
          <w:rFonts w:ascii="Arial" w:hAnsi="Arial" w:cs="Arial"/>
        </w:rPr>
        <w:t>é</w:t>
      </w:r>
      <w:r w:rsidRPr="00F40AC6">
        <w:rPr>
          <w:rFonts w:ascii="Arial" w:hAnsi="Arial" w:cs="Arial"/>
          <w:spacing w:val="-3"/>
        </w:rPr>
        <w:t xml:space="preserve"> </w:t>
      </w:r>
      <w:r w:rsidRPr="00F40AC6">
        <w:rPr>
          <w:rFonts w:ascii="Arial" w:hAnsi="Arial" w:cs="Arial"/>
        </w:rPr>
        <w:t>uma</w:t>
      </w:r>
      <w:r w:rsidRPr="00F40AC6">
        <w:rPr>
          <w:rFonts w:ascii="Arial" w:hAnsi="Arial" w:cs="Arial"/>
          <w:spacing w:val="-2"/>
        </w:rPr>
        <w:t xml:space="preserve"> </w:t>
      </w:r>
      <w:r w:rsidRPr="00F40AC6">
        <w:rPr>
          <w:rFonts w:ascii="Arial" w:hAnsi="Arial" w:cs="Arial"/>
        </w:rPr>
        <w:t>pessoa</w:t>
      </w:r>
      <w:r w:rsidRPr="00F40AC6">
        <w:rPr>
          <w:rFonts w:ascii="Arial" w:hAnsi="Arial" w:cs="Arial"/>
          <w:spacing w:val="-2"/>
        </w:rPr>
        <w:t xml:space="preserve"> </w:t>
      </w:r>
      <w:r w:rsidRPr="00F40AC6">
        <w:rPr>
          <w:rFonts w:ascii="Arial" w:hAnsi="Arial" w:cs="Arial"/>
        </w:rPr>
        <w:t>jurídica</w:t>
      </w:r>
      <w:r w:rsidRPr="00F40AC6">
        <w:rPr>
          <w:rFonts w:ascii="Arial" w:hAnsi="Arial" w:cs="Arial"/>
          <w:spacing w:val="-3"/>
        </w:rPr>
        <w:t xml:space="preserve"> </w:t>
      </w:r>
      <w:r w:rsidRPr="00F40AC6">
        <w:rPr>
          <w:rFonts w:ascii="Arial" w:hAnsi="Arial" w:cs="Arial"/>
        </w:rPr>
        <w:t>de</w:t>
      </w:r>
      <w:r w:rsidRPr="00F40AC6">
        <w:rPr>
          <w:rFonts w:ascii="Arial" w:hAnsi="Arial" w:cs="Arial"/>
          <w:spacing w:val="-3"/>
        </w:rPr>
        <w:t xml:space="preserve"> </w:t>
      </w:r>
      <w:r w:rsidRPr="00F40AC6">
        <w:rPr>
          <w:rFonts w:ascii="Arial" w:hAnsi="Arial" w:cs="Arial"/>
        </w:rPr>
        <w:t>direito</w:t>
      </w:r>
      <w:r w:rsidRPr="00F40AC6">
        <w:rPr>
          <w:rFonts w:ascii="Arial" w:hAnsi="Arial" w:cs="Arial"/>
          <w:spacing w:val="-2"/>
        </w:rPr>
        <w:t xml:space="preserve"> </w:t>
      </w:r>
      <w:r w:rsidRPr="00F40AC6">
        <w:rPr>
          <w:rFonts w:ascii="Arial" w:hAnsi="Arial" w:cs="Arial"/>
        </w:rPr>
        <w:t>privado,</w:t>
      </w:r>
      <w:r w:rsidRPr="00F40AC6">
        <w:rPr>
          <w:rFonts w:ascii="Arial" w:hAnsi="Arial" w:cs="Arial"/>
          <w:spacing w:val="-2"/>
        </w:rPr>
        <w:t xml:space="preserve"> </w:t>
      </w:r>
      <w:r w:rsidRPr="00F40AC6">
        <w:rPr>
          <w:rFonts w:ascii="Arial" w:hAnsi="Arial" w:cs="Arial"/>
        </w:rPr>
        <w:t>sem</w:t>
      </w:r>
      <w:r w:rsidRPr="00F40AC6">
        <w:rPr>
          <w:rFonts w:ascii="Arial" w:hAnsi="Arial" w:cs="Arial"/>
          <w:spacing w:val="-2"/>
        </w:rPr>
        <w:t xml:space="preserve"> </w:t>
      </w:r>
      <w:r w:rsidRPr="00F40AC6">
        <w:rPr>
          <w:rFonts w:ascii="Arial" w:hAnsi="Arial" w:cs="Arial"/>
        </w:rPr>
        <w:t>fins lucrativos, de duração de tempo indeterminado, de finalidade social, educacional</w:t>
      </w:r>
      <w:r w:rsidR="00A86096" w:rsidRPr="00F40AC6">
        <w:rPr>
          <w:rFonts w:ascii="Arial" w:hAnsi="Arial" w:cs="Arial"/>
        </w:rPr>
        <w:t xml:space="preserve"> e esportiva.</w:t>
      </w:r>
    </w:p>
    <w:p w14:paraId="6C90235D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70A99FA4" w14:textId="71A63AEF" w:rsidR="007F6DED" w:rsidRPr="00F40AC6" w:rsidRDefault="007F6DED" w:rsidP="007F6DED">
      <w:pPr>
        <w:ind w:left="140"/>
        <w:rPr>
          <w:rFonts w:ascii="Arial" w:hAnsi="Arial" w:cs="Arial"/>
          <w:spacing w:val="-2"/>
        </w:rPr>
      </w:pPr>
      <w:r w:rsidRPr="00F40AC6">
        <w:rPr>
          <w:rFonts w:ascii="Arial" w:hAnsi="Arial" w:cs="Arial"/>
          <w:b/>
        </w:rPr>
        <w:t>Art.3°.</w:t>
      </w:r>
      <w:r w:rsidRPr="00F40AC6">
        <w:rPr>
          <w:rFonts w:ascii="Arial" w:hAnsi="Arial" w:cs="Arial"/>
          <w:b/>
          <w:spacing w:val="-4"/>
        </w:rPr>
        <w:t xml:space="preserve"> </w:t>
      </w:r>
      <w:r w:rsidRPr="00F40AC6">
        <w:rPr>
          <w:rFonts w:ascii="Arial" w:hAnsi="Arial" w:cs="Arial"/>
        </w:rPr>
        <w:t>A</w:t>
      </w:r>
      <w:r w:rsidR="00A86096" w:rsidRPr="00F40AC6">
        <w:rPr>
          <w:rFonts w:ascii="Arial" w:hAnsi="Arial" w:cs="Arial"/>
          <w:b/>
        </w:rPr>
        <w:t xml:space="preserve"> Associação Esportiva Celtics Futsal</w:t>
      </w:r>
      <w:r w:rsidRPr="00F40AC6">
        <w:rPr>
          <w:rFonts w:ascii="Arial" w:hAnsi="Arial" w:cs="Arial"/>
        </w:rPr>
        <w:t>,</w:t>
      </w:r>
      <w:r w:rsidRPr="00F40AC6">
        <w:rPr>
          <w:rFonts w:ascii="Arial" w:hAnsi="Arial" w:cs="Arial"/>
          <w:spacing w:val="-1"/>
        </w:rPr>
        <w:t xml:space="preserve"> </w:t>
      </w:r>
      <w:r w:rsidRPr="00F40AC6">
        <w:rPr>
          <w:rFonts w:ascii="Arial" w:hAnsi="Arial" w:cs="Arial"/>
        </w:rPr>
        <w:t>tem</w:t>
      </w:r>
      <w:r w:rsidRPr="00F40AC6">
        <w:rPr>
          <w:rFonts w:ascii="Arial" w:hAnsi="Arial" w:cs="Arial"/>
          <w:spacing w:val="-1"/>
        </w:rPr>
        <w:t xml:space="preserve"> </w:t>
      </w:r>
      <w:r w:rsidRPr="00F40AC6">
        <w:rPr>
          <w:rFonts w:ascii="Arial" w:hAnsi="Arial" w:cs="Arial"/>
        </w:rPr>
        <w:t xml:space="preserve">como </w:t>
      </w:r>
      <w:r w:rsidRPr="00F40AC6">
        <w:rPr>
          <w:rFonts w:ascii="Arial" w:hAnsi="Arial" w:cs="Arial"/>
          <w:spacing w:val="-2"/>
        </w:rPr>
        <w:t>finalidades:</w:t>
      </w:r>
    </w:p>
    <w:p w14:paraId="112FD59E" w14:textId="7322CC5D" w:rsidR="00F40AC6" w:rsidRPr="00F40AC6" w:rsidRDefault="00F40AC6" w:rsidP="007F6DED">
      <w:pPr>
        <w:ind w:left="140"/>
        <w:rPr>
          <w:rFonts w:ascii="Arial" w:hAnsi="Arial" w:cs="Arial"/>
        </w:rPr>
      </w:pPr>
    </w:p>
    <w:p w14:paraId="39E30E98" w14:textId="4075940C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I - Proporcionar acesso gratuito à prática esportiva organizada e de qualidade para crianças, adolescentes e jovens;</w:t>
      </w:r>
    </w:p>
    <w:p w14:paraId="30DBFD37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II - Promover a inclusão social, fortalecendo valores como respeito, disciplina, responsabilidade, ética, cooperação e trabalho em equipe;</w:t>
      </w:r>
    </w:p>
    <w:p w14:paraId="66D99F57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III - Contribuir para o desenvolvimento físico, motor, cognitivo e socioemocional dos participantes;</w:t>
      </w:r>
    </w:p>
    <w:p w14:paraId="0D0BA397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IV - Incentivar a permanência e o bom desempenho escolar, fortalecendo os vínculos entre esporte, educação e família;</w:t>
      </w:r>
    </w:p>
    <w:p w14:paraId="6641C203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V - Oferecer alternativas saudáveis de convivência e ocupação do tempo livre, prevenindo situações de risco social;</w:t>
      </w:r>
    </w:p>
    <w:p w14:paraId="004FCAD8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VI - Identificar, desenvolver e potencializar talentos esportivos do município e da região;</w:t>
      </w:r>
    </w:p>
    <w:p w14:paraId="5432CA3C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VII - Formar e manter equipes nas diversas categorias, desde a iniciação esportiva até a categoria adulta, priorizando atletas cajazeirenses;</w:t>
      </w:r>
    </w:p>
    <w:p w14:paraId="5C53E9B7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VIII - Representar o município de Cajazeiras em competições municipais, regionais e estaduais, promovendo o intercâmbio esportivo e a valorização dos atletas locais;</w:t>
      </w:r>
    </w:p>
    <w:p w14:paraId="047EF346" w14:textId="730642FC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IX - Contribuir para a formação de cidadãos conscientes, participativos e preparados para os desafios da vida em sociedade;</w:t>
      </w:r>
    </w:p>
    <w:p w14:paraId="3F8AFA9E" w14:textId="77777777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>XI - Oferecer aulas de ginástica adaptadas às necessidades e limitações da população idosa, com foco em mobilidade, equilíbrio, força e coordenação motora;</w:t>
      </w:r>
    </w:p>
    <w:p w14:paraId="1F7651CD" w14:textId="40C03F9C" w:rsidR="00F40AC6" w:rsidRPr="0067647B" w:rsidRDefault="00F40AC6" w:rsidP="0067647B">
      <w:pPr>
        <w:ind w:left="720"/>
        <w:jc w:val="both"/>
        <w:rPr>
          <w:rFonts w:ascii="Arial" w:hAnsi="Arial" w:cs="Arial"/>
        </w:rPr>
      </w:pPr>
      <w:r w:rsidRPr="0067647B">
        <w:rPr>
          <w:rFonts w:ascii="Arial" w:hAnsi="Arial" w:cs="Arial"/>
        </w:rPr>
        <w:t xml:space="preserve">XII - Promover a educação em saúde, com orientações sobre cuidados com o corpo, alimentação e importância da atividade física na terceira idade. </w:t>
      </w:r>
    </w:p>
    <w:p w14:paraId="5B62DB32" w14:textId="77777777" w:rsidR="007F6DED" w:rsidRPr="00F40AC6" w:rsidRDefault="007F6DED" w:rsidP="007F6DED">
      <w:pPr>
        <w:pStyle w:val="PargrafodaLista"/>
        <w:rPr>
          <w:rFonts w:ascii="Arial" w:hAnsi="Arial" w:cs="Arial"/>
        </w:rPr>
        <w:sectPr w:rsidR="007F6DED" w:rsidRPr="00F40AC6" w:rsidSect="007F6DED">
          <w:headerReference w:type="default" r:id="rId7"/>
          <w:footerReference w:type="default" r:id="rId8"/>
          <w:pgSz w:w="11910" w:h="16840"/>
          <w:pgMar w:top="2000" w:right="992" w:bottom="1920" w:left="992" w:header="0" w:footer="1734" w:gutter="0"/>
          <w:pgNumType w:start="1"/>
          <w:cols w:space="720"/>
        </w:sectPr>
      </w:pPr>
    </w:p>
    <w:p w14:paraId="7A7FF78F" w14:textId="32B4458B" w:rsidR="007F6DED" w:rsidRPr="00F40AC6" w:rsidRDefault="007F6DED" w:rsidP="0067647B">
      <w:pPr>
        <w:spacing w:before="249"/>
        <w:ind w:left="140" w:right="220"/>
        <w:jc w:val="both"/>
        <w:rPr>
          <w:rFonts w:ascii="Arial" w:hAnsi="Arial" w:cs="Arial"/>
        </w:rPr>
      </w:pPr>
      <w:r w:rsidRPr="00F40AC6">
        <w:rPr>
          <w:rFonts w:ascii="Arial" w:hAnsi="Arial" w:cs="Arial"/>
          <w:b/>
        </w:rPr>
        <w:lastRenderedPageBreak/>
        <w:t>PARAGRÁFO</w:t>
      </w:r>
      <w:r w:rsidRPr="00F40AC6">
        <w:rPr>
          <w:rFonts w:ascii="Arial" w:hAnsi="Arial" w:cs="Arial"/>
          <w:b/>
          <w:spacing w:val="-4"/>
        </w:rPr>
        <w:t xml:space="preserve"> </w:t>
      </w:r>
      <w:r w:rsidRPr="00F40AC6">
        <w:rPr>
          <w:rFonts w:ascii="Arial" w:hAnsi="Arial" w:cs="Arial"/>
          <w:b/>
        </w:rPr>
        <w:t>ÚNICO</w:t>
      </w:r>
      <w:r w:rsidRPr="00F40AC6">
        <w:rPr>
          <w:rFonts w:ascii="Arial" w:hAnsi="Arial" w:cs="Arial"/>
        </w:rPr>
        <w:t>:</w:t>
      </w:r>
      <w:r w:rsidRPr="00F40AC6">
        <w:rPr>
          <w:rFonts w:ascii="Arial" w:hAnsi="Arial" w:cs="Arial"/>
          <w:spacing w:val="-4"/>
        </w:rPr>
        <w:t xml:space="preserve"> </w:t>
      </w:r>
      <w:r w:rsidRPr="00F40AC6">
        <w:rPr>
          <w:rFonts w:ascii="Arial" w:hAnsi="Arial" w:cs="Arial"/>
        </w:rPr>
        <w:t>Além</w:t>
      </w:r>
      <w:r w:rsidRPr="00F40AC6">
        <w:rPr>
          <w:rFonts w:ascii="Arial" w:hAnsi="Arial" w:cs="Arial"/>
          <w:spacing w:val="-4"/>
        </w:rPr>
        <w:t xml:space="preserve"> </w:t>
      </w:r>
      <w:r w:rsidRPr="00F40AC6">
        <w:rPr>
          <w:rFonts w:ascii="Arial" w:hAnsi="Arial" w:cs="Arial"/>
        </w:rPr>
        <w:t>das</w:t>
      </w:r>
      <w:r w:rsidRPr="00F40AC6">
        <w:rPr>
          <w:rFonts w:ascii="Arial" w:hAnsi="Arial" w:cs="Arial"/>
          <w:spacing w:val="-4"/>
        </w:rPr>
        <w:t xml:space="preserve"> </w:t>
      </w:r>
      <w:r w:rsidRPr="00F40AC6">
        <w:rPr>
          <w:rFonts w:ascii="Arial" w:hAnsi="Arial" w:cs="Arial"/>
        </w:rPr>
        <w:t>finalidades</w:t>
      </w:r>
      <w:r w:rsidRPr="00F40AC6">
        <w:rPr>
          <w:rFonts w:ascii="Arial" w:hAnsi="Arial" w:cs="Arial"/>
          <w:spacing w:val="-4"/>
        </w:rPr>
        <w:t xml:space="preserve"> </w:t>
      </w:r>
      <w:r w:rsidRPr="00F40AC6">
        <w:rPr>
          <w:rFonts w:ascii="Arial" w:hAnsi="Arial" w:cs="Arial"/>
        </w:rPr>
        <w:t>previstos</w:t>
      </w:r>
      <w:r w:rsidRPr="00F40AC6">
        <w:rPr>
          <w:rFonts w:ascii="Arial" w:hAnsi="Arial" w:cs="Arial"/>
          <w:spacing w:val="-4"/>
        </w:rPr>
        <w:t xml:space="preserve"> </w:t>
      </w:r>
      <w:r w:rsidRPr="00F40AC6">
        <w:rPr>
          <w:rFonts w:ascii="Arial" w:hAnsi="Arial" w:cs="Arial"/>
        </w:rPr>
        <w:t>neste</w:t>
      </w:r>
      <w:r w:rsidRPr="00F40AC6">
        <w:rPr>
          <w:rFonts w:ascii="Arial" w:hAnsi="Arial" w:cs="Arial"/>
          <w:spacing w:val="-4"/>
        </w:rPr>
        <w:t xml:space="preserve"> </w:t>
      </w:r>
      <w:r w:rsidRPr="00F40AC6">
        <w:rPr>
          <w:rFonts w:ascii="Arial" w:hAnsi="Arial" w:cs="Arial"/>
        </w:rPr>
        <w:t>artigo,</w:t>
      </w:r>
      <w:r w:rsidRPr="00F40AC6">
        <w:rPr>
          <w:rFonts w:ascii="Arial" w:hAnsi="Arial" w:cs="Arial"/>
          <w:spacing w:val="-4"/>
        </w:rPr>
        <w:t xml:space="preserve"> </w:t>
      </w:r>
      <w:r w:rsidRPr="00F40AC6">
        <w:rPr>
          <w:rFonts w:ascii="Arial" w:hAnsi="Arial" w:cs="Arial"/>
        </w:rPr>
        <w:t>a</w:t>
      </w:r>
      <w:r w:rsidR="0090077F" w:rsidRPr="00F40AC6">
        <w:rPr>
          <w:rFonts w:ascii="Arial" w:hAnsi="Arial" w:cs="Arial"/>
          <w:b/>
        </w:rPr>
        <w:t xml:space="preserve"> Associação Esportiva Celtics Futsal</w:t>
      </w:r>
      <w:r w:rsidRPr="00F40AC6">
        <w:rPr>
          <w:rFonts w:ascii="Arial" w:hAnsi="Arial" w:cs="Arial"/>
        </w:rPr>
        <w:t xml:space="preserve">, poderá estender a sua ação e atuação a outros campos de promoção social que julgas </w:t>
      </w:r>
      <w:r w:rsidRPr="00F40AC6">
        <w:rPr>
          <w:rFonts w:ascii="Arial" w:hAnsi="Arial" w:cs="Arial"/>
          <w:spacing w:val="-2"/>
        </w:rPr>
        <w:t>conveniente.</w:t>
      </w:r>
    </w:p>
    <w:p w14:paraId="1A492675" w14:textId="77777777" w:rsidR="007F6DED" w:rsidRPr="00F40AC6" w:rsidRDefault="007F6DED" w:rsidP="0067647B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03551393" w14:textId="7FD66986" w:rsidR="007F6DED" w:rsidRPr="00F40AC6" w:rsidRDefault="007F6DED" w:rsidP="0067647B">
      <w:pPr>
        <w:pStyle w:val="Corpodetexto"/>
        <w:spacing w:before="1"/>
        <w:ind w:left="140" w:right="215"/>
        <w:jc w:val="both"/>
        <w:rPr>
          <w:rFonts w:ascii="Arial" w:hAnsi="Arial" w:cs="Arial"/>
          <w:sz w:val="22"/>
          <w:szCs w:val="22"/>
        </w:rPr>
      </w:pPr>
      <w:r w:rsidRPr="00F40AC6">
        <w:rPr>
          <w:rFonts w:ascii="Arial" w:hAnsi="Arial" w:cs="Arial"/>
          <w:b/>
          <w:sz w:val="22"/>
          <w:szCs w:val="22"/>
        </w:rPr>
        <w:t xml:space="preserve">Art. 4°. </w:t>
      </w:r>
      <w:r w:rsidRPr="00F40AC6">
        <w:rPr>
          <w:rFonts w:ascii="Arial" w:hAnsi="Arial" w:cs="Arial"/>
          <w:sz w:val="22"/>
          <w:szCs w:val="22"/>
        </w:rPr>
        <w:t>A</w:t>
      </w:r>
      <w:r w:rsidR="0090077F" w:rsidRPr="00F40AC6">
        <w:rPr>
          <w:rFonts w:ascii="Arial" w:hAnsi="Arial" w:cs="Arial"/>
          <w:b/>
          <w:sz w:val="22"/>
          <w:szCs w:val="22"/>
        </w:rPr>
        <w:t xml:space="preserve"> Associação Esportiva Celtics Futsal</w:t>
      </w:r>
      <w:r w:rsidRPr="00F40AC6">
        <w:rPr>
          <w:rFonts w:ascii="Arial" w:hAnsi="Arial" w:cs="Arial"/>
          <w:sz w:val="22"/>
          <w:szCs w:val="22"/>
        </w:rPr>
        <w:t>, para a manutenção financeira, poderá firmar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termos de</w:t>
      </w:r>
      <w:r w:rsidRPr="00F40AC6">
        <w:rPr>
          <w:rFonts w:ascii="Arial" w:hAnsi="Arial" w:cs="Arial"/>
          <w:spacing w:val="-5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parceria,</w:t>
      </w:r>
      <w:r w:rsidRPr="00F40AC6">
        <w:rPr>
          <w:rFonts w:ascii="Arial" w:hAnsi="Arial" w:cs="Arial"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convênios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ou</w:t>
      </w:r>
      <w:r w:rsidRPr="00F40AC6">
        <w:rPr>
          <w:rFonts w:ascii="Arial" w:hAnsi="Arial" w:cs="Arial"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contratos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firmados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com</w:t>
      </w:r>
      <w:r w:rsidRPr="00F40AC6">
        <w:rPr>
          <w:rFonts w:ascii="Arial" w:hAnsi="Arial" w:cs="Arial"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o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poder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público,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empresas,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instituições</w:t>
      </w:r>
      <w:r w:rsidRPr="00F40AC6">
        <w:rPr>
          <w:rFonts w:ascii="Arial" w:hAnsi="Arial" w:cs="Arial"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privadas, organizações não governamentais (ONGs), organizações da sociedade civil de interesses público (OSCIPs), setores organizados da sociedade civil, e outros; e ainda subvenções, doações, contribuições, legados e heranças de qualquer tipo; promoção de feiras, cursos, treinamentos e eventos; Receitas provimentos das atividades correlatas com os objetivos estatutários.</w:t>
      </w:r>
    </w:p>
    <w:p w14:paraId="71DCA34D" w14:textId="77777777" w:rsidR="007F6DED" w:rsidRPr="00F40AC6" w:rsidRDefault="007F6DED" w:rsidP="0067647B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3871A3F5" w14:textId="77777777" w:rsidR="007F6DED" w:rsidRPr="00F40AC6" w:rsidRDefault="007F6DED" w:rsidP="0067647B">
      <w:pPr>
        <w:pStyle w:val="Corpodetexto"/>
        <w:ind w:left="140"/>
        <w:jc w:val="both"/>
        <w:rPr>
          <w:rFonts w:ascii="Arial" w:hAnsi="Arial" w:cs="Arial"/>
          <w:sz w:val="22"/>
          <w:szCs w:val="22"/>
        </w:rPr>
      </w:pPr>
      <w:r w:rsidRPr="00F40AC6">
        <w:rPr>
          <w:rFonts w:ascii="Arial" w:hAnsi="Arial" w:cs="Arial"/>
          <w:b/>
          <w:sz w:val="22"/>
          <w:szCs w:val="22"/>
        </w:rPr>
        <w:t>Art.</w:t>
      </w:r>
      <w:r w:rsidRPr="00F40AC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b/>
          <w:sz w:val="22"/>
          <w:szCs w:val="22"/>
        </w:rPr>
        <w:t>5°.</w:t>
      </w:r>
      <w:r w:rsidRPr="00F40AC6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Esta</w:t>
      </w:r>
      <w:r w:rsidRPr="00F40AC6">
        <w:rPr>
          <w:rFonts w:ascii="Arial" w:hAnsi="Arial" w:cs="Arial"/>
          <w:spacing w:val="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Lei</w:t>
      </w:r>
      <w:r w:rsidRPr="00F40AC6">
        <w:rPr>
          <w:rFonts w:ascii="Arial" w:hAnsi="Arial" w:cs="Arial"/>
          <w:spacing w:val="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entra em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vigor na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data de</w:t>
      </w:r>
      <w:r w:rsidRPr="00F40AC6">
        <w:rPr>
          <w:rFonts w:ascii="Arial" w:hAnsi="Arial" w:cs="Arial"/>
          <w:spacing w:val="-3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sua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pacing w:val="-2"/>
          <w:sz w:val="22"/>
          <w:szCs w:val="22"/>
        </w:rPr>
        <w:t>publicação.</w:t>
      </w:r>
    </w:p>
    <w:p w14:paraId="7AABB675" w14:textId="77777777" w:rsidR="007F6DED" w:rsidRPr="00F40AC6" w:rsidRDefault="007F6DED" w:rsidP="0067647B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28839925" w14:textId="77777777" w:rsidR="007F6DED" w:rsidRPr="00F40AC6" w:rsidRDefault="007F6DED" w:rsidP="0067647B">
      <w:pPr>
        <w:pStyle w:val="Corpodetexto"/>
        <w:ind w:left="140"/>
        <w:jc w:val="both"/>
        <w:rPr>
          <w:rFonts w:ascii="Arial" w:hAnsi="Arial" w:cs="Arial"/>
          <w:sz w:val="22"/>
          <w:szCs w:val="22"/>
        </w:rPr>
      </w:pPr>
      <w:r w:rsidRPr="00F40AC6">
        <w:rPr>
          <w:rFonts w:ascii="Arial" w:hAnsi="Arial" w:cs="Arial"/>
          <w:b/>
          <w:sz w:val="22"/>
          <w:szCs w:val="22"/>
        </w:rPr>
        <w:t>Art.</w:t>
      </w:r>
      <w:r w:rsidRPr="00F40AC6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F40AC6">
        <w:rPr>
          <w:rFonts w:ascii="Arial" w:hAnsi="Arial" w:cs="Arial"/>
          <w:b/>
          <w:sz w:val="22"/>
          <w:szCs w:val="22"/>
        </w:rPr>
        <w:t xml:space="preserve">6°. </w:t>
      </w:r>
      <w:r w:rsidRPr="00F40AC6">
        <w:rPr>
          <w:rFonts w:ascii="Arial" w:hAnsi="Arial" w:cs="Arial"/>
          <w:sz w:val="22"/>
          <w:szCs w:val="22"/>
        </w:rPr>
        <w:t>Ficam</w:t>
      </w:r>
      <w:r w:rsidRPr="00F40AC6">
        <w:rPr>
          <w:rFonts w:ascii="Arial" w:hAnsi="Arial" w:cs="Arial"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revogadas às</w:t>
      </w:r>
      <w:r w:rsidRPr="00F40AC6">
        <w:rPr>
          <w:rFonts w:ascii="Arial" w:hAnsi="Arial" w:cs="Arial"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disposições</w:t>
      </w:r>
      <w:r w:rsidRPr="00F40AC6">
        <w:rPr>
          <w:rFonts w:ascii="Arial" w:hAnsi="Arial" w:cs="Arial"/>
          <w:spacing w:val="-2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em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pacing w:val="-2"/>
          <w:sz w:val="22"/>
          <w:szCs w:val="22"/>
        </w:rPr>
        <w:t>contrário.</w:t>
      </w:r>
    </w:p>
    <w:p w14:paraId="5B96F6FB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498DF385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65C40437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2BE29616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2EA4973F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7B4B09C6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08C2F27C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39DD34C5" w14:textId="77777777" w:rsidR="007F6DED" w:rsidRPr="00F40AC6" w:rsidRDefault="007F6DED" w:rsidP="007F6DED">
      <w:pPr>
        <w:pStyle w:val="Corpodetexto"/>
        <w:rPr>
          <w:rFonts w:ascii="Arial" w:hAnsi="Arial" w:cs="Arial"/>
          <w:sz w:val="22"/>
          <w:szCs w:val="22"/>
        </w:rPr>
      </w:pPr>
    </w:p>
    <w:p w14:paraId="4898430F" w14:textId="77777777" w:rsidR="0067647B" w:rsidRDefault="0067647B" w:rsidP="0067647B">
      <w:pPr>
        <w:pStyle w:val="Ttulo1"/>
        <w:ind w:left="0"/>
        <w:rPr>
          <w:rFonts w:ascii="Arial" w:hAnsi="Arial" w:cs="Arial"/>
          <w:sz w:val="22"/>
          <w:szCs w:val="22"/>
        </w:rPr>
      </w:pPr>
    </w:p>
    <w:p w14:paraId="6723C775" w14:textId="496F2982" w:rsidR="007F6DED" w:rsidRPr="00F40AC6" w:rsidRDefault="007F6DED" w:rsidP="0067647B">
      <w:pPr>
        <w:pStyle w:val="Ttulo1"/>
        <w:ind w:left="0"/>
        <w:rPr>
          <w:rFonts w:ascii="Arial" w:hAnsi="Arial" w:cs="Arial"/>
          <w:sz w:val="22"/>
          <w:szCs w:val="22"/>
        </w:rPr>
      </w:pPr>
      <w:r w:rsidRPr="00F40AC6">
        <w:rPr>
          <w:rFonts w:ascii="Arial" w:hAnsi="Arial" w:cs="Arial"/>
          <w:sz w:val="22"/>
          <w:szCs w:val="22"/>
        </w:rPr>
        <w:t>PLENÁRIO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EDMILSON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FEITOSA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>CAVALCANTE,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 xml:space="preserve">EM </w:t>
      </w:r>
      <w:r w:rsidR="0067647B">
        <w:rPr>
          <w:rFonts w:ascii="Arial" w:hAnsi="Arial" w:cs="Arial"/>
          <w:sz w:val="22"/>
          <w:szCs w:val="22"/>
        </w:rPr>
        <w:t>03</w:t>
      </w:r>
      <w:r w:rsidRPr="00F40AC6">
        <w:rPr>
          <w:rFonts w:ascii="Arial" w:hAnsi="Arial" w:cs="Arial"/>
          <w:spacing w:val="-1"/>
          <w:sz w:val="22"/>
          <w:szCs w:val="22"/>
        </w:rPr>
        <w:t xml:space="preserve"> </w:t>
      </w:r>
      <w:r w:rsidRPr="00F40AC6">
        <w:rPr>
          <w:rFonts w:ascii="Arial" w:hAnsi="Arial" w:cs="Arial"/>
          <w:sz w:val="22"/>
          <w:szCs w:val="22"/>
        </w:rPr>
        <w:t xml:space="preserve">DE </w:t>
      </w:r>
      <w:r w:rsidR="0067647B">
        <w:rPr>
          <w:rFonts w:ascii="Arial" w:hAnsi="Arial" w:cs="Arial"/>
          <w:sz w:val="22"/>
          <w:szCs w:val="22"/>
        </w:rPr>
        <w:t>AGOSTO DE 2026</w:t>
      </w:r>
      <w:r w:rsidR="0067647B">
        <w:rPr>
          <w:rFonts w:ascii="Arial" w:hAnsi="Arial" w:cs="Arial"/>
          <w:spacing w:val="-1"/>
          <w:sz w:val="22"/>
          <w:szCs w:val="22"/>
        </w:rPr>
        <w:t>.</w:t>
      </w:r>
    </w:p>
    <w:p w14:paraId="10E9541B" w14:textId="470F5722" w:rsidR="007F6DED" w:rsidRDefault="007F6DED" w:rsidP="007F6DED">
      <w:pPr>
        <w:pStyle w:val="Ttulo1"/>
        <w:rPr>
          <w:rFonts w:ascii="Arial" w:hAnsi="Arial" w:cs="Arial"/>
          <w:sz w:val="22"/>
          <w:szCs w:val="22"/>
        </w:rPr>
      </w:pPr>
    </w:p>
    <w:p w14:paraId="328E979B" w14:textId="31793B11" w:rsidR="0067647B" w:rsidRDefault="0067647B" w:rsidP="007F6DED">
      <w:pPr>
        <w:pStyle w:val="Ttulo1"/>
        <w:rPr>
          <w:rFonts w:ascii="Arial" w:hAnsi="Arial" w:cs="Arial"/>
          <w:sz w:val="22"/>
          <w:szCs w:val="22"/>
        </w:rPr>
      </w:pPr>
    </w:p>
    <w:p w14:paraId="12DBDB3D" w14:textId="17766165" w:rsidR="0067647B" w:rsidRDefault="0067647B" w:rsidP="007F6DED">
      <w:pPr>
        <w:pStyle w:val="Ttulo1"/>
        <w:rPr>
          <w:rFonts w:ascii="Arial" w:hAnsi="Arial" w:cs="Arial"/>
          <w:sz w:val="22"/>
          <w:szCs w:val="22"/>
        </w:rPr>
      </w:pPr>
    </w:p>
    <w:p w14:paraId="338315F1" w14:textId="46ED8582" w:rsidR="0067647B" w:rsidRDefault="0067647B" w:rsidP="007F6DED">
      <w:pPr>
        <w:pStyle w:val="Ttulo1"/>
        <w:rPr>
          <w:rFonts w:ascii="Arial" w:hAnsi="Arial" w:cs="Arial"/>
          <w:sz w:val="22"/>
          <w:szCs w:val="22"/>
        </w:rPr>
      </w:pPr>
    </w:p>
    <w:p w14:paraId="2127A698" w14:textId="77777777" w:rsidR="0067647B" w:rsidRDefault="0067647B" w:rsidP="007F6DED">
      <w:pPr>
        <w:pStyle w:val="Ttulo1"/>
        <w:rPr>
          <w:rFonts w:ascii="Arial" w:hAnsi="Arial" w:cs="Arial"/>
          <w:sz w:val="22"/>
          <w:szCs w:val="22"/>
        </w:rPr>
      </w:pPr>
    </w:p>
    <w:p w14:paraId="21FD81DC" w14:textId="77777777" w:rsidR="0067647B" w:rsidRDefault="0067647B" w:rsidP="007F6DED">
      <w:pPr>
        <w:pStyle w:val="Ttulo1"/>
        <w:rPr>
          <w:rFonts w:ascii="Arial" w:hAnsi="Arial" w:cs="Arial"/>
          <w:sz w:val="22"/>
          <w:szCs w:val="22"/>
        </w:rPr>
      </w:pPr>
    </w:p>
    <w:p w14:paraId="156B8F85" w14:textId="12A6793C" w:rsidR="0067647B" w:rsidRPr="00F40AC6" w:rsidRDefault="0067647B" w:rsidP="0067647B">
      <w:pPr>
        <w:rPr>
          <w:rFonts w:ascii="Arial" w:hAnsi="Arial" w:cs="Arial"/>
          <w:kern w:val="1"/>
          <w:lang w:eastAsia="x-none"/>
        </w:rPr>
      </w:pPr>
    </w:p>
    <w:p w14:paraId="5A6D9670" w14:textId="1785A587" w:rsidR="0067647B" w:rsidRPr="00F40AC6" w:rsidRDefault="0067647B" w:rsidP="0067647B">
      <w:pPr>
        <w:rPr>
          <w:rFonts w:ascii="Arial" w:hAnsi="Arial" w:cs="Arial"/>
          <w:color w:val="000000"/>
          <w:kern w:val="1"/>
          <w:lang w:eastAsia="x-none"/>
        </w:rPr>
      </w:pPr>
      <w:r w:rsidRPr="00F40AC6">
        <w:rPr>
          <w:rFonts w:ascii="Arial" w:hAnsi="Arial" w:cs="Arial"/>
          <w:noProof/>
          <w:kern w:val="1"/>
          <w:lang w:eastAsia="x-none"/>
        </w:rPr>
        <w:drawing>
          <wp:anchor distT="0" distB="0" distL="114300" distR="114300" simplePos="0" relativeHeight="251659776" behindDoc="1" locked="0" layoutInCell="0" allowOverlap="1" wp14:anchorId="191B804D" wp14:editId="45180F4A">
            <wp:simplePos x="0" y="0"/>
            <wp:positionH relativeFrom="column">
              <wp:posOffset>1206500</wp:posOffset>
            </wp:positionH>
            <wp:positionV relativeFrom="paragraph">
              <wp:posOffset>93345</wp:posOffset>
            </wp:positionV>
            <wp:extent cx="3884930" cy="614680"/>
            <wp:effectExtent l="0" t="0" r="1270" b="0"/>
            <wp:wrapSquare wrapText="bothSides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1"/>
                    <pic:cNvPicPr>
                      <a:picLocks noRo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4A07B" w14:textId="77777777" w:rsidR="0067647B" w:rsidRDefault="0067647B" w:rsidP="0067647B">
      <w:pPr>
        <w:jc w:val="center"/>
        <w:rPr>
          <w:rFonts w:ascii="Arial" w:hAnsi="Arial" w:cs="Arial"/>
          <w:b/>
          <w:kern w:val="1"/>
          <w:lang w:eastAsia="x-none"/>
        </w:rPr>
      </w:pPr>
    </w:p>
    <w:p w14:paraId="39313E93" w14:textId="77777777" w:rsidR="0067647B" w:rsidRPr="00F40AC6" w:rsidRDefault="0067647B" w:rsidP="0067647B">
      <w:pPr>
        <w:jc w:val="center"/>
        <w:rPr>
          <w:rFonts w:ascii="Arial" w:hAnsi="Arial" w:cs="Arial"/>
          <w:kern w:val="1"/>
          <w:lang w:eastAsia="x-none"/>
        </w:rPr>
      </w:pPr>
    </w:p>
    <w:p w14:paraId="66411665" w14:textId="77777777" w:rsidR="0067647B" w:rsidRDefault="0067647B" w:rsidP="0067647B">
      <w:pPr>
        <w:jc w:val="center"/>
        <w:rPr>
          <w:rFonts w:ascii="Arial" w:hAnsi="Arial" w:cs="Arial"/>
          <w:b/>
          <w:kern w:val="1"/>
          <w:lang w:eastAsia="x-none"/>
        </w:rPr>
      </w:pPr>
    </w:p>
    <w:p w14:paraId="5DDDB020" w14:textId="77777777" w:rsidR="0067647B" w:rsidRDefault="0067647B" w:rsidP="0067647B">
      <w:pPr>
        <w:jc w:val="center"/>
        <w:rPr>
          <w:rFonts w:ascii="Arial" w:hAnsi="Arial" w:cs="Arial"/>
          <w:b/>
          <w:kern w:val="1"/>
          <w:lang w:eastAsia="x-none"/>
        </w:rPr>
      </w:pPr>
    </w:p>
    <w:p w14:paraId="313A58DB" w14:textId="6A0506AB" w:rsidR="0067647B" w:rsidRPr="00F40AC6" w:rsidRDefault="0067647B" w:rsidP="0067647B">
      <w:pPr>
        <w:jc w:val="center"/>
        <w:rPr>
          <w:rFonts w:ascii="Arial" w:hAnsi="Arial" w:cs="Arial"/>
          <w:b/>
          <w:kern w:val="1"/>
          <w:lang w:eastAsia="x-none"/>
        </w:rPr>
      </w:pPr>
      <w:r w:rsidRPr="00F40AC6">
        <w:rPr>
          <w:rFonts w:ascii="Arial" w:hAnsi="Arial" w:cs="Arial"/>
          <w:b/>
          <w:kern w:val="1"/>
          <w:lang w:eastAsia="x-none"/>
        </w:rPr>
        <w:t>JOÃO LINS DE SOUZA</w:t>
      </w:r>
    </w:p>
    <w:p w14:paraId="62A7CB8A" w14:textId="266FA007" w:rsidR="0067647B" w:rsidRPr="00F40AC6" w:rsidRDefault="0067647B" w:rsidP="0067647B">
      <w:pPr>
        <w:pStyle w:val="Ttulo1"/>
        <w:jc w:val="center"/>
        <w:rPr>
          <w:rFonts w:ascii="Arial" w:hAnsi="Arial" w:cs="Arial"/>
          <w:sz w:val="22"/>
          <w:szCs w:val="22"/>
        </w:rPr>
        <w:sectPr w:rsidR="0067647B" w:rsidRPr="00F40AC6" w:rsidSect="00F143A8">
          <w:headerReference w:type="default" r:id="rId10"/>
          <w:pgSz w:w="11910" w:h="16840"/>
          <w:pgMar w:top="2000" w:right="992" w:bottom="4720" w:left="992" w:header="0" w:footer="2268" w:gutter="0"/>
          <w:cols w:space="720"/>
          <w:docGrid w:linePitch="299"/>
        </w:sectPr>
      </w:pPr>
      <w:r w:rsidRPr="00F40AC6">
        <w:rPr>
          <w:rFonts w:ascii="Arial" w:hAnsi="Arial" w:cs="Arial"/>
          <w:kern w:val="1"/>
          <w:sz w:val="22"/>
          <w:szCs w:val="22"/>
          <w:lang w:eastAsia="x-none"/>
        </w:rPr>
        <w:t>VEREADOR (PSD)</w:t>
      </w:r>
    </w:p>
    <w:p w14:paraId="5A385D86" w14:textId="77777777" w:rsidR="007F6DED" w:rsidRPr="00F40AC6" w:rsidRDefault="007F6DED" w:rsidP="007F6DED">
      <w:pPr>
        <w:spacing w:before="254"/>
        <w:ind w:right="1"/>
        <w:jc w:val="center"/>
        <w:rPr>
          <w:rFonts w:ascii="Arial" w:hAnsi="Arial" w:cs="Arial"/>
          <w:b/>
        </w:rPr>
      </w:pPr>
      <w:r w:rsidRPr="00F40AC6">
        <w:rPr>
          <w:rFonts w:ascii="Arial" w:hAnsi="Arial" w:cs="Arial"/>
          <w:b/>
          <w:spacing w:val="-2"/>
        </w:rPr>
        <w:lastRenderedPageBreak/>
        <w:t>JUSTIFICATIVA</w:t>
      </w:r>
    </w:p>
    <w:p w14:paraId="3F68C934" w14:textId="77777777" w:rsidR="007F6DED" w:rsidRPr="00F40AC6" w:rsidRDefault="007F6DED" w:rsidP="007F6DED">
      <w:pPr>
        <w:pStyle w:val="Corpodetexto"/>
        <w:spacing w:before="271"/>
        <w:jc w:val="both"/>
        <w:rPr>
          <w:rFonts w:ascii="Arial" w:hAnsi="Arial" w:cs="Arial"/>
          <w:b/>
          <w:sz w:val="22"/>
          <w:szCs w:val="22"/>
        </w:rPr>
      </w:pPr>
    </w:p>
    <w:p w14:paraId="31FB9C78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A Associação Esportiva Celtics Futsal nasceu do sonho e da união de um grupo de amigos que, ainda na adolescência, haviam construído uma trajetória de companheirismo e conquistas no esporte. Reencontrando-se anos depois em partidas amadoras de futebol, surgiu o desejo de retomar a parceria vitoriosa e representar competições locais de Cajazeiras, especialmente no Campeonato Municipal Aberto.</w:t>
      </w:r>
    </w:p>
    <w:p w14:paraId="1CAE7380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No início em 2014, a equipe enfrentou inúmeras dificuldades, principalmente pela escassez de recursos financeiros e pela falta de patrocinadores. Mesmo diante dos desafios, a determinação, o amor pelo esporte e o compromisso com a comunidade permitiram que o projeto crescesse gradativamente, consolidando-se como uma entidade esportiva e social de referência no município.</w:t>
      </w:r>
    </w:p>
    <w:p w14:paraId="6B91A90C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Com o passar dos anos, a Associação Esportiva Celtics Futsal compreendeu que o esporte possui um papel transformador na vida das pessoas, indo muito além das competições. A partir dessa visão, ampliou sua atuação e passou a desenvolver projetos voltados para diferentes faixas etárias, promovendo inclusão social, cidadania, saúde e qualidade de vida.</w:t>
      </w:r>
    </w:p>
    <w:p w14:paraId="4E0F305D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Para as crianças, a entidade desenvolve atividades esportivas e recreativas que estimulam a disciplina, o respeito, a convivência em grupo e a construção de valores humanos, utilizando o futsal e outras práticas esportivas como instrumentos de formação cidadã e prevenção de situações de vulnerabilidade social.</w:t>
      </w:r>
    </w:p>
    <w:p w14:paraId="37BF3521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Para os adolescentes, os projetos têm como objetivo fortalecer o protagonismo juvenil, incentivar a permanência na escola, promover hábitos saudáveis e oferecer oportunidades de desenvolvimento pessoal e social, afastando-os de contextos de violência, uso de drogas e outras situações de risco.</w:t>
      </w:r>
    </w:p>
    <w:p w14:paraId="3D66088F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No atendimento aos adultos, a Associação promove atividades esportivas, recreativas e de integração social, estimulando a prática regular de exercícios físicos, o fortalecimento dos vínculos comunitários e a melhoria da saúde física e mental. Essas ações também contribuem para o desenvolvimento de valores como cooperação, responsabilidade e participação social.</w:t>
      </w:r>
    </w:p>
    <w:p w14:paraId="0E631A10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Já para os idosos, a entidade desenvolve projetos voltados à promoção do envelhecimento ativo e saudável, por meio de atividades físicas, recreativas e de convivência social, proporcionando mais autonomia, bem-estar, inclusão e melhoria da qualidade de vida. As ações buscam ainda combater o isolamento social, fortalecer os laços familiares e comunitários e valorizar o papel da pessoa idosa na sociedade.</w:t>
      </w:r>
    </w:p>
    <w:p w14:paraId="0AEB8F90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Atualmente, a Associação Esportiva Celtics Futsal se destaca não apenas pelos resultados esportivos alcançados, mas principalmente pelo seu compromisso com a transformação social. Suas ações beneficiam diretamente crianças, adolescentes, adultos e idosos, contribuindo para a construção de uma sociedade mais justa, inclusiva e participativa.</w:t>
      </w:r>
    </w:p>
    <w:p w14:paraId="3A7E1FBE" w14:textId="77777777" w:rsidR="007F6DED" w:rsidRPr="00F40AC6" w:rsidRDefault="007F6DED" w:rsidP="00D3382E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Ao longo de sua trajetória, a Associação Esportiva Celtics Futsal consolidou-se como uma das principais referências do futsal cajazeirense, não apenas pelos títulos conquistados, mas também pela sua capacidade de representar o município de Cajazeiras em competições de grande relevância esportiva e de promover o esporte como instrumento de inclusão e transformação social.</w:t>
      </w:r>
    </w:p>
    <w:p w14:paraId="13949F9B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Em 2019, a equipe adulta alcançou um importante marco em sua história ao participar do Campeonato Paraibano de Futsal Adulto, levando o nome de Cajazeiras para o cenário estadual e proporcionando aos atletas a oportunidade de competir em alto nível. A participação no certame estadual representou um momento de crescimento institucional, fortalecimento da identidade esportiva da entidade e incentivo para a expansão de seus projetos sociais e esportivos.</w:t>
      </w:r>
    </w:p>
    <w:p w14:paraId="47BBC025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 xml:space="preserve">Paralelamente às competições, a Associação ampliou sua atuação comunitária, </w:t>
      </w:r>
      <w:r w:rsidRPr="00F40AC6">
        <w:rPr>
          <w:rFonts w:ascii="Arial" w:hAnsi="Arial" w:cs="Arial"/>
        </w:rPr>
        <w:lastRenderedPageBreak/>
        <w:t>desenvolvendo projetos destinados às crianças, adolescentes, adultos e idosos, compreendendo o esporte como ferramenta de formação humana, promoção da saúde, fortalecimento dos vínculos familiares e comunitários e prevenção das situações de vulnerabilidade social.</w:t>
      </w:r>
    </w:p>
    <w:p w14:paraId="08C7262F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O trabalho sério, comprometido e contínuo da Associação Esportiva Celtics Futsal resultou em importantes conquistas esportivas, que passaram a integrar a história da entidade e a memória esportiva do município de Cajazeiras:</w:t>
      </w:r>
    </w:p>
    <w:p w14:paraId="5B108B46" w14:textId="77777777" w:rsidR="007F6DED" w:rsidRPr="00F40AC6" w:rsidRDefault="007F6DED" w:rsidP="007F6DED">
      <w:pPr>
        <w:jc w:val="both"/>
        <w:rPr>
          <w:rFonts w:ascii="Arial" w:hAnsi="Arial" w:cs="Arial"/>
        </w:rPr>
      </w:pPr>
    </w:p>
    <w:p w14:paraId="24BBF118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Galeria de Títulos e Campanhas de Destaque</w:t>
      </w:r>
    </w:p>
    <w:p w14:paraId="591CF870" w14:textId="77777777" w:rsidR="007F6DED" w:rsidRPr="00F40AC6" w:rsidRDefault="007F6DED" w:rsidP="007F6DED">
      <w:pPr>
        <w:jc w:val="both"/>
        <w:rPr>
          <w:rFonts w:ascii="Arial" w:hAnsi="Arial" w:cs="Arial"/>
        </w:rPr>
      </w:pPr>
    </w:p>
    <w:p w14:paraId="4773CEE8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* 2015 – Campeão Cajazeirense de Futsal;</w:t>
      </w:r>
    </w:p>
    <w:p w14:paraId="40D57B8A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* 2019 – Participação no Campeonato Paraibano de Futsal Adulto, representando o município de Cajazeiras em nível estadual;</w:t>
      </w:r>
    </w:p>
    <w:p w14:paraId="58F12E21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* 2022 – Campeão da I Copa dos Amigos, realizada no município de Triunfo – PB;</w:t>
      </w:r>
    </w:p>
    <w:p w14:paraId="37838F64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* 2024 – Campeão Cajazeirense de Futsal;</w:t>
      </w:r>
    </w:p>
    <w:p w14:paraId="4D20BC47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* 2025 – Campeão Cajazeirense de Futsal;</w:t>
      </w:r>
    </w:p>
    <w:p w14:paraId="7BE3DE89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* 2025 – Finalista da II Copa CajaFutsal;</w:t>
      </w:r>
    </w:p>
    <w:p w14:paraId="6FDD1970" w14:textId="77777777" w:rsidR="007F6DED" w:rsidRPr="00F40AC6" w:rsidRDefault="007F6DED" w:rsidP="007F6DED">
      <w:pPr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* 2026 – Campeão da III Copa CajaFutsal.</w:t>
      </w:r>
    </w:p>
    <w:p w14:paraId="1025DEA4" w14:textId="77777777" w:rsidR="007F6DED" w:rsidRPr="00F40AC6" w:rsidRDefault="007F6DED" w:rsidP="007F6DED">
      <w:pPr>
        <w:jc w:val="both"/>
        <w:rPr>
          <w:rFonts w:ascii="Arial" w:hAnsi="Arial" w:cs="Arial"/>
        </w:rPr>
      </w:pPr>
    </w:p>
    <w:p w14:paraId="17DB0449" w14:textId="7777777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Essas conquistas demonstram a evolução da Associação Esportiva Celtics Futsal e evidenciam seu compromisso com o desenvolvimento do esporte, a formação de atletas e a promoção de ações de relevante interesse público e social. A entidade transformou-se em um importante patrimônio esportivo e social de Cajazeiras, contribuindo significativamente para a inclusão, a cidadania, a promoção da saúde e a valorização do esporte como instrumento de desenvolvimento humano e comunitário.</w:t>
      </w:r>
    </w:p>
    <w:p w14:paraId="48401BAB" w14:textId="22AFF557" w:rsidR="007F6DED" w:rsidRPr="00F40AC6" w:rsidRDefault="007F6DED" w:rsidP="007F6DED">
      <w:pPr>
        <w:ind w:firstLine="720"/>
        <w:jc w:val="both"/>
        <w:rPr>
          <w:rFonts w:ascii="Arial" w:hAnsi="Arial" w:cs="Arial"/>
        </w:rPr>
      </w:pPr>
      <w:r w:rsidRPr="00F40AC6">
        <w:rPr>
          <w:rFonts w:ascii="Arial" w:hAnsi="Arial" w:cs="Arial"/>
        </w:rPr>
        <w:t>Diante do exposto, e considerando a notória relevância dos serviços prestados, solicito o apoio dos nobres pares para a aprovação deste Projeto de Lei.</w:t>
      </w:r>
    </w:p>
    <w:p w14:paraId="5E652974" w14:textId="69F437FB" w:rsidR="00A53CA4" w:rsidRPr="00F40AC6" w:rsidRDefault="00A53CA4" w:rsidP="00A53CA4">
      <w:pPr>
        <w:jc w:val="both"/>
        <w:rPr>
          <w:rFonts w:ascii="Arial" w:hAnsi="Arial" w:cs="Arial"/>
        </w:rPr>
      </w:pPr>
    </w:p>
    <w:p w14:paraId="59148727" w14:textId="0391BD63" w:rsidR="00A53CA4" w:rsidRPr="00F40AC6" w:rsidRDefault="00A53CA4" w:rsidP="00A53CA4">
      <w:pPr>
        <w:jc w:val="both"/>
        <w:rPr>
          <w:rFonts w:ascii="Arial" w:hAnsi="Arial" w:cs="Arial"/>
        </w:rPr>
      </w:pPr>
    </w:p>
    <w:p w14:paraId="091B26C1" w14:textId="71AA7EE5" w:rsidR="00A53CA4" w:rsidRPr="00F40AC6" w:rsidRDefault="00A53CA4" w:rsidP="00A53CA4">
      <w:pPr>
        <w:jc w:val="both"/>
        <w:rPr>
          <w:rFonts w:ascii="Arial" w:hAnsi="Arial" w:cs="Arial"/>
        </w:rPr>
      </w:pPr>
    </w:p>
    <w:p w14:paraId="34D30DA7" w14:textId="1FBFA041" w:rsidR="00A53CA4" w:rsidRPr="00F40AC6" w:rsidRDefault="00A53CA4" w:rsidP="00A53CA4">
      <w:pPr>
        <w:jc w:val="both"/>
        <w:rPr>
          <w:rFonts w:ascii="Arial" w:hAnsi="Arial" w:cs="Arial"/>
        </w:rPr>
      </w:pPr>
    </w:p>
    <w:p w14:paraId="15739643" w14:textId="0E58481B" w:rsidR="00A53CA4" w:rsidRPr="00F40AC6" w:rsidRDefault="00A53CA4" w:rsidP="00A53CA4">
      <w:pPr>
        <w:jc w:val="both"/>
        <w:rPr>
          <w:rFonts w:ascii="Arial" w:hAnsi="Arial" w:cs="Arial"/>
        </w:rPr>
      </w:pPr>
    </w:p>
    <w:p w14:paraId="184FA70B" w14:textId="77777777" w:rsidR="00A53CA4" w:rsidRPr="00F40AC6" w:rsidRDefault="00A53CA4" w:rsidP="00A53CA4">
      <w:pPr>
        <w:rPr>
          <w:rFonts w:ascii="Arial" w:hAnsi="Arial" w:cs="Arial"/>
        </w:rPr>
      </w:pPr>
      <w:r w:rsidRPr="00F40AC6">
        <w:rPr>
          <w:rFonts w:ascii="Arial" w:hAnsi="Arial" w:cs="Arial"/>
          <w:b/>
        </w:rPr>
        <w:t>PLENÁRIO EDMILSON FEITOSA CAVALCANTE</w:t>
      </w:r>
      <w:r w:rsidRPr="00F40AC6">
        <w:rPr>
          <w:rFonts w:ascii="Arial" w:hAnsi="Arial" w:cs="Arial"/>
          <w:b/>
          <w:bCs/>
        </w:rPr>
        <w:t>, EM 03</w:t>
      </w:r>
      <w:r w:rsidRPr="00F40AC6">
        <w:rPr>
          <w:rFonts w:ascii="Arial" w:hAnsi="Arial" w:cs="Arial"/>
          <w:b/>
        </w:rPr>
        <w:t xml:space="preserve"> DE AGOSTO DE</w:t>
      </w:r>
      <w:r w:rsidRPr="00F40AC6">
        <w:rPr>
          <w:rFonts w:ascii="Arial" w:hAnsi="Arial" w:cs="Arial"/>
          <w:b/>
          <w:bCs/>
        </w:rPr>
        <w:t xml:space="preserve"> 2026.</w:t>
      </w:r>
    </w:p>
    <w:p w14:paraId="42C81003" w14:textId="77777777" w:rsidR="00A53CA4" w:rsidRPr="00F40AC6" w:rsidRDefault="00A53CA4" w:rsidP="00A53CA4">
      <w:pPr>
        <w:rPr>
          <w:rFonts w:ascii="Arial" w:hAnsi="Arial" w:cs="Arial"/>
          <w:kern w:val="1"/>
          <w:lang w:eastAsia="x-none"/>
        </w:rPr>
      </w:pPr>
    </w:p>
    <w:p w14:paraId="101B13B7" w14:textId="77777777" w:rsidR="00A53CA4" w:rsidRPr="00F40AC6" w:rsidRDefault="00A53CA4" w:rsidP="00A53CA4">
      <w:pPr>
        <w:rPr>
          <w:rFonts w:ascii="Arial" w:hAnsi="Arial" w:cs="Arial"/>
          <w:kern w:val="1"/>
          <w:lang w:eastAsia="x-none"/>
        </w:rPr>
      </w:pPr>
      <w:r w:rsidRPr="00F40AC6">
        <w:rPr>
          <w:rFonts w:ascii="Arial" w:hAnsi="Arial" w:cs="Arial"/>
          <w:noProof/>
          <w:kern w:val="1"/>
          <w:lang w:eastAsia="x-none"/>
        </w:rPr>
        <w:drawing>
          <wp:anchor distT="0" distB="0" distL="114300" distR="114300" simplePos="0" relativeHeight="251658752" behindDoc="1" locked="0" layoutInCell="0" allowOverlap="1" wp14:anchorId="594088E5" wp14:editId="1BD09821">
            <wp:simplePos x="0" y="0"/>
            <wp:positionH relativeFrom="column">
              <wp:posOffset>777240</wp:posOffset>
            </wp:positionH>
            <wp:positionV relativeFrom="paragraph">
              <wp:posOffset>136525</wp:posOffset>
            </wp:positionV>
            <wp:extent cx="3884930" cy="614680"/>
            <wp:effectExtent l="0" t="0" r="1270" b="0"/>
            <wp:wrapNone/>
            <wp:docPr id="5" name="Image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1"/>
                    <pic:cNvPicPr>
                      <a:picLocks noRo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01809" w14:textId="77777777" w:rsidR="00A53CA4" w:rsidRPr="00F40AC6" w:rsidRDefault="00A53CA4" w:rsidP="00A53CA4">
      <w:pPr>
        <w:rPr>
          <w:rFonts w:ascii="Arial" w:hAnsi="Arial" w:cs="Arial"/>
          <w:kern w:val="1"/>
          <w:lang w:eastAsia="x-none"/>
        </w:rPr>
      </w:pPr>
    </w:p>
    <w:p w14:paraId="3F371931" w14:textId="77777777" w:rsidR="00A53CA4" w:rsidRPr="00F40AC6" w:rsidRDefault="00A53CA4" w:rsidP="00A53CA4">
      <w:pPr>
        <w:rPr>
          <w:rFonts w:ascii="Arial" w:hAnsi="Arial" w:cs="Arial"/>
          <w:color w:val="000000"/>
          <w:kern w:val="1"/>
          <w:lang w:eastAsia="x-none"/>
        </w:rPr>
      </w:pPr>
    </w:p>
    <w:p w14:paraId="3FCE3375" w14:textId="77777777" w:rsidR="00A53CA4" w:rsidRPr="00F40AC6" w:rsidRDefault="00A53CA4" w:rsidP="00A53CA4">
      <w:pPr>
        <w:rPr>
          <w:rFonts w:ascii="Arial" w:hAnsi="Arial" w:cs="Arial"/>
          <w:kern w:val="1"/>
          <w:lang w:eastAsia="x-none"/>
        </w:rPr>
      </w:pPr>
    </w:p>
    <w:p w14:paraId="6498F45B" w14:textId="77777777" w:rsidR="00A53CA4" w:rsidRPr="00F40AC6" w:rsidRDefault="00A53CA4" w:rsidP="00A53CA4">
      <w:pPr>
        <w:jc w:val="center"/>
        <w:rPr>
          <w:rFonts w:ascii="Arial" w:hAnsi="Arial" w:cs="Arial"/>
          <w:b/>
          <w:kern w:val="1"/>
          <w:lang w:eastAsia="x-none"/>
        </w:rPr>
      </w:pPr>
      <w:r w:rsidRPr="00F40AC6">
        <w:rPr>
          <w:rFonts w:ascii="Arial" w:hAnsi="Arial" w:cs="Arial"/>
          <w:b/>
          <w:kern w:val="1"/>
          <w:lang w:eastAsia="x-none"/>
        </w:rPr>
        <w:t>JOÃO LINS DE SOUZA</w:t>
      </w:r>
    </w:p>
    <w:p w14:paraId="5AE333A1" w14:textId="77777777" w:rsidR="00A53CA4" w:rsidRPr="00F40AC6" w:rsidRDefault="00A53CA4" w:rsidP="00A53CA4">
      <w:pPr>
        <w:jc w:val="center"/>
        <w:rPr>
          <w:rFonts w:ascii="Arial" w:hAnsi="Arial" w:cs="Arial"/>
          <w:kern w:val="1"/>
          <w:lang w:eastAsia="x-none"/>
        </w:rPr>
      </w:pPr>
      <w:r w:rsidRPr="00F40AC6">
        <w:rPr>
          <w:rFonts w:ascii="Arial" w:hAnsi="Arial" w:cs="Arial"/>
          <w:kern w:val="1"/>
          <w:lang w:eastAsia="x-none"/>
        </w:rPr>
        <w:t>VEREADOR (PSD)</w:t>
      </w:r>
    </w:p>
    <w:p w14:paraId="6BD2FD63" w14:textId="77777777" w:rsidR="00A53CA4" w:rsidRPr="007629CF" w:rsidRDefault="00A53CA4" w:rsidP="00A53CA4">
      <w:pPr>
        <w:jc w:val="both"/>
        <w:rPr>
          <w:rFonts w:ascii="Arial" w:hAnsi="Arial" w:cs="Arial"/>
        </w:rPr>
      </w:pPr>
    </w:p>
    <w:p w14:paraId="5E723CF8" w14:textId="77777777" w:rsidR="007F6DED" w:rsidRPr="007629CF" w:rsidRDefault="007F6DED" w:rsidP="007F6DED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5F99EBBB" w14:textId="77777777" w:rsidR="007F6DED" w:rsidRPr="007629CF" w:rsidRDefault="007F6DED" w:rsidP="007F6DED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2EF54584" w14:textId="77777777" w:rsidR="007F6DED" w:rsidRPr="007629CF" w:rsidRDefault="007F6DED" w:rsidP="007F6DED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1F0DCE35" w14:textId="77777777" w:rsidR="00D35C1B" w:rsidRDefault="00D35C1B" w:rsidP="007F6DED">
      <w:pPr>
        <w:ind w:right="1"/>
        <w:jc w:val="both"/>
        <w:rPr>
          <w:rFonts w:ascii="Arial" w:hAnsi="Arial" w:cs="Arial"/>
          <w:b/>
        </w:rPr>
      </w:pPr>
    </w:p>
    <w:p w14:paraId="4A70E120" w14:textId="77777777" w:rsidR="00D35C1B" w:rsidRDefault="00D35C1B" w:rsidP="007F6DED">
      <w:pPr>
        <w:ind w:right="1"/>
        <w:jc w:val="both"/>
        <w:rPr>
          <w:rFonts w:ascii="Arial" w:hAnsi="Arial" w:cs="Arial"/>
          <w:b/>
        </w:rPr>
      </w:pPr>
    </w:p>
    <w:p w14:paraId="38DFA897" w14:textId="77777777" w:rsidR="00D35C1B" w:rsidRDefault="00D35C1B" w:rsidP="007F6DED">
      <w:pPr>
        <w:ind w:right="1"/>
        <w:jc w:val="both"/>
        <w:rPr>
          <w:rFonts w:ascii="Arial" w:hAnsi="Arial" w:cs="Arial"/>
          <w:b/>
        </w:rPr>
      </w:pPr>
    </w:p>
    <w:p w14:paraId="5899060B" w14:textId="77777777" w:rsidR="00D35C1B" w:rsidRDefault="00D35C1B" w:rsidP="007F6DED">
      <w:pPr>
        <w:ind w:right="1"/>
        <w:jc w:val="both"/>
        <w:rPr>
          <w:rFonts w:ascii="Arial" w:hAnsi="Arial" w:cs="Arial"/>
          <w:b/>
        </w:rPr>
      </w:pPr>
    </w:p>
    <w:p w14:paraId="1C06A396" w14:textId="77777777" w:rsidR="00D35C1B" w:rsidRDefault="00D35C1B" w:rsidP="007F6DED">
      <w:pPr>
        <w:ind w:right="1"/>
        <w:jc w:val="both"/>
        <w:rPr>
          <w:rFonts w:ascii="Arial" w:hAnsi="Arial" w:cs="Arial"/>
          <w:b/>
        </w:rPr>
      </w:pPr>
    </w:p>
    <w:p w14:paraId="23639146" w14:textId="77777777" w:rsidR="00B91EAC" w:rsidRDefault="00B91EAC" w:rsidP="00B91EAC">
      <w:pPr>
        <w:ind w:right="1"/>
        <w:rPr>
          <w:rFonts w:ascii="Arial" w:hAnsi="Arial" w:cs="Arial"/>
          <w:b/>
        </w:rPr>
      </w:pPr>
    </w:p>
    <w:p w14:paraId="29050692" w14:textId="30DE4173" w:rsidR="00A53CA4" w:rsidRPr="00B91EAC" w:rsidRDefault="007F6DED" w:rsidP="008F6C89">
      <w:pPr>
        <w:ind w:right="1"/>
        <w:jc w:val="center"/>
        <w:rPr>
          <w:rFonts w:ascii="Arial" w:hAnsi="Arial" w:cs="Arial"/>
          <w:b/>
          <w:spacing w:val="-4"/>
        </w:rPr>
      </w:pPr>
      <w:r>
        <w:rPr>
          <w:rFonts w:ascii="Arial" w:hAnsi="Arial" w:cs="Arial"/>
          <w:b/>
          <w:spacing w:val="-4"/>
        </w:rPr>
        <w:t>ANEXOS</w:t>
      </w:r>
    </w:p>
    <w:p w14:paraId="7FA2F59E" w14:textId="24789101" w:rsidR="00A53CA4" w:rsidRDefault="00B91EAC" w:rsidP="008F6C89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lastRenderedPageBreak/>
        <w:drawing>
          <wp:inline distT="0" distB="0" distL="0" distR="0" wp14:anchorId="405F8651" wp14:editId="26BBEBC6">
            <wp:extent cx="5646420" cy="798619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102" cy="800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0565" w14:textId="492C34F7" w:rsidR="00A53CA4" w:rsidRDefault="00A53CA4" w:rsidP="00104249">
      <w:pPr>
        <w:rPr>
          <w:rFonts w:ascii="Arial" w:hAnsi="Arial" w:cs="Arial"/>
          <w:b/>
          <w:noProof/>
        </w:rPr>
      </w:pPr>
    </w:p>
    <w:p w14:paraId="42E2E375" w14:textId="19C2931B" w:rsidR="00D35C1B" w:rsidRDefault="00D35C1B" w:rsidP="00104249">
      <w:pPr>
        <w:rPr>
          <w:rFonts w:ascii="Arial" w:hAnsi="Arial" w:cs="Arial"/>
          <w:sz w:val="24"/>
          <w:szCs w:val="24"/>
        </w:rPr>
      </w:pPr>
      <w:r w:rsidRPr="007629CF">
        <w:rPr>
          <w:rFonts w:ascii="Arial" w:hAnsi="Arial" w:cs="Arial"/>
          <w:b/>
          <w:noProof/>
        </w:rPr>
        <w:lastRenderedPageBreak/>
        <w:drawing>
          <wp:inline distT="0" distB="0" distL="0" distR="0" wp14:anchorId="5984E0FC" wp14:editId="3626399A">
            <wp:extent cx="5660171" cy="73533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5453" cy="737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106B8" w14:textId="43FBA88B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287DC553" w14:textId="7C07B90C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4F52EE87" w14:textId="3B95A3E9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76BDE693" w14:textId="6E4399CC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327025D0" w14:textId="13677C66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041C14BF" w14:textId="22BA0B9C" w:rsidR="00A53CA4" w:rsidRDefault="00A53CA4" w:rsidP="00104249">
      <w:pPr>
        <w:rPr>
          <w:rFonts w:ascii="Arial" w:hAnsi="Arial" w:cs="Arial"/>
          <w:sz w:val="24"/>
          <w:szCs w:val="24"/>
        </w:rPr>
      </w:pPr>
      <w:r w:rsidRPr="00A53CA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E10B37A" wp14:editId="2DD6C115">
            <wp:extent cx="5942965" cy="4935855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49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365D" w14:textId="603FA226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043C6D37" w14:textId="1D368F8E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512DF362" w14:textId="6ADEC44D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7F1DA5AB" w14:textId="2F69A04F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0237D50A" w14:textId="32F4880C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6A13FCAA" w14:textId="1BD10178" w:rsidR="00A53CA4" w:rsidRDefault="00A53CA4" w:rsidP="00104249">
      <w:pPr>
        <w:rPr>
          <w:rFonts w:ascii="Arial" w:hAnsi="Arial" w:cs="Arial"/>
          <w:sz w:val="24"/>
          <w:szCs w:val="24"/>
        </w:rPr>
      </w:pPr>
    </w:p>
    <w:p w14:paraId="469F2E70" w14:textId="13617C90" w:rsidR="00C328C6" w:rsidRDefault="00A53CA4" w:rsidP="00C328C6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903F36" wp14:editId="7B59BA7F">
            <wp:extent cx="5883275" cy="8318500"/>
            <wp:effectExtent l="0" t="0" r="3175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0F4E6" w14:textId="7BF2CDA9" w:rsidR="00A53CA4" w:rsidRDefault="00A53CA4" w:rsidP="00C328C6">
      <w:r>
        <w:rPr>
          <w:noProof/>
        </w:rPr>
        <w:lastRenderedPageBreak/>
        <w:drawing>
          <wp:inline distT="0" distB="0" distL="0" distR="0" wp14:anchorId="2F7687BC" wp14:editId="3FEE3BE1">
            <wp:extent cx="5575935" cy="8318500"/>
            <wp:effectExtent l="0" t="0" r="5715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8C51B" w14:textId="1DF450B8" w:rsidR="00A53CA4" w:rsidRDefault="00A53CA4" w:rsidP="00C328C6">
      <w:r>
        <w:rPr>
          <w:noProof/>
        </w:rPr>
        <w:lastRenderedPageBreak/>
        <w:drawing>
          <wp:inline distT="0" distB="0" distL="0" distR="0" wp14:anchorId="740160F3" wp14:editId="3E3DA801">
            <wp:extent cx="5877560" cy="8318500"/>
            <wp:effectExtent l="0" t="0" r="8890" b="635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9635B" w14:textId="712F4D75" w:rsidR="00A53CA4" w:rsidRDefault="00A53CA4" w:rsidP="00C328C6">
      <w:r>
        <w:rPr>
          <w:noProof/>
        </w:rPr>
        <w:lastRenderedPageBreak/>
        <w:drawing>
          <wp:inline distT="0" distB="0" distL="0" distR="0" wp14:anchorId="1BBF18C1" wp14:editId="13F33047">
            <wp:extent cx="5877560" cy="8318500"/>
            <wp:effectExtent l="0" t="0" r="8890" b="635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B62D6" w14:textId="552F8724" w:rsidR="00A53CA4" w:rsidRDefault="00A53CA4" w:rsidP="00C328C6">
      <w:r>
        <w:rPr>
          <w:noProof/>
        </w:rPr>
        <w:lastRenderedPageBreak/>
        <w:drawing>
          <wp:inline distT="0" distB="0" distL="0" distR="0" wp14:anchorId="61B32016" wp14:editId="54650355">
            <wp:extent cx="5887720" cy="8318500"/>
            <wp:effectExtent l="0" t="0" r="0" b="635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2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0596E" w14:textId="3D93992A" w:rsidR="00A53CA4" w:rsidRDefault="00A53CA4" w:rsidP="00C328C6">
      <w:r>
        <w:rPr>
          <w:noProof/>
        </w:rPr>
        <w:lastRenderedPageBreak/>
        <w:drawing>
          <wp:inline distT="0" distB="0" distL="0" distR="0" wp14:anchorId="19D295C5" wp14:editId="4E8901EE">
            <wp:extent cx="5881370" cy="8318500"/>
            <wp:effectExtent l="0" t="0" r="5080" b="635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7A3EB" w14:textId="0F5019FF" w:rsidR="00A53CA4" w:rsidRDefault="00A53CA4" w:rsidP="00C328C6">
      <w:r>
        <w:rPr>
          <w:noProof/>
        </w:rPr>
        <w:lastRenderedPageBreak/>
        <w:drawing>
          <wp:inline distT="0" distB="0" distL="0" distR="0" wp14:anchorId="62E8C26F" wp14:editId="32FAEE96">
            <wp:extent cx="5877560" cy="8318500"/>
            <wp:effectExtent l="0" t="0" r="8890" b="635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1F899" w14:textId="3788B3D5" w:rsidR="00A53CA4" w:rsidRDefault="00A53CA4" w:rsidP="00C328C6">
      <w:r>
        <w:rPr>
          <w:noProof/>
        </w:rPr>
        <w:lastRenderedPageBreak/>
        <w:drawing>
          <wp:inline distT="0" distB="0" distL="0" distR="0" wp14:anchorId="64004979" wp14:editId="71BA1DB3">
            <wp:extent cx="5877560" cy="8318500"/>
            <wp:effectExtent l="0" t="0" r="8890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D2BD" w14:textId="36B518EA" w:rsidR="00A53CA4" w:rsidRDefault="00A53CA4" w:rsidP="00C328C6">
      <w:r>
        <w:rPr>
          <w:noProof/>
        </w:rPr>
        <w:lastRenderedPageBreak/>
        <w:drawing>
          <wp:inline distT="0" distB="0" distL="0" distR="0" wp14:anchorId="7ACCFA4E" wp14:editId="046CC128">
            <wp:extent cx="5883275" cy="8318500"/>
            <wp:effectExtent l="0" t="0" r="3175" b="635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9ABFD" w14:textId="43DCB81D" w:rsidR="006C6694" w:rsidRDefault="006C6694" w:rsidP="00C328C6">
      <w:r>
        <w:rPr>
          <w:noProof/>
        </w:rPr>
        <w:lastRenderedPageBreak/>
        <w:drawing>
          <wp:inline distT="0" distB="0" distL="0" distR="0" wp14:anchorId="6EC1286B" wp14:editId="44DBEB3F">
            <wp:extent cx="5877560" cy="8318500"/>
            <wp:effectExtent l="0" t="0" r="8890" b="635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885B0" wp14:editId="71C799B2">
            <wp:extent cx="5877560" cy="8318500"/>
            <wp:effectExtent l="0" t="0" r="889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6D6B4F" wp14:editId="355A2BBE">
            <wp:extent cx="5942965" cy="4206240"/>
            <wp:effectExtent l="0" t="0" r="635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A7C49" wp14:editId="03AF5FE9">
            <wp:extent cx="5942965" cy="6103620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AA386" w14:textId="7945F96F" w:rsidR="00314FB6" w:rsidRDefault="00314FB6" w:rsidP="00C328C6">
      <w:r>
        <w:rPr>
          <w:noProof/>
        </w:rPr>
        <w:lastRenderedPageBreak/>
        <w:drawing>
          <wp:inline distT="0" distB="0" distL="0" distR="0" wp14:anchorId="60E8585C" wp14:editId="5CD00E9B">
            <wp:extent cx="5942965" cy="3342640"/>
            <wp:effectExtent l="0" t="0" r="635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F0732" w14:textId="3142CD10" w:rsidR="00314FB6" w:rsidRDefault="00314FB6" w:rsidP="00C328C6"/>
    <w:p w14:paraId="6AC1A5EB" w14:textId="220710AC" w:rsidR="00314FB6" w:rsidRDefault="00314FB6" w:rsidP="00C328C6">
      <w:r>
        <w:rPr>
          <w:noProof/>
        </w:rPr>
        <w:drawing>
          <wp:inline distT="0" distB="0" distL="0" distR="0" wp14:anchorId="04176A55" wp14:editId="260363FF">
            <wp:extent cx="5942965" cy="3342640"/>
            <wp:effectExtent l="0" t="0" r="635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B7B96" w14:textId="3957BB8A" w:rsidR="00314FB6" w:rsidRDefault="00314FB6" w:rsidP="00C328C6">
      <w:r>
        <w:rPr>
          <w:noProof/>
        </w:rPr>
        <w:lastRenderedPageBreak/>
        <w:drawing>
          <wp:inline distT="0" distB="0" distL="0" distR="0" wp14:anchorId="0B829ED2" wp14:editId="043F512F">
            <wp:extent cx="5942965" cy="3342640"/>
            <wp:effectExtent l="0" t="0" r="635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C1528F" wp14:editId="79FD9D36">
            <wp:extent cx="5942965" cy="3342640"/>
            <wp:effectExtent l="0" t="0" r="635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2808F" w14:textId="6C7568F0" w:rsidR="00314FB6" w:rsidRDefault="00314FB6" w:rsidP="00C328C6">
      <w:r>
        <w:rPr>
          <w:noProof/>
        </w:rPr>
        <w:lastRenderedPageBreak/>
        <w:drawing>
          <wp:inline distT="0" distB="0" distL="0" distR="0" wp14:anchorId="01BB0A08" wp14:editId="61362061">
            <wp:extent cx="5942965" cy="3342640"/>
            <wp:effectExtent l="0" t="0" r="635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7AA8F" w14:textId="320252D7" w:rsidR="00314FB6" w:rsidRDefault="00314FB6" w:rsidP="00C328C6">
      <w:r>
        <w:rPr>
          <w:noProof/>
        </w:rPr>
        <w:drawing>
          <wp:inline distT="0" distB="0" distL="0" distR="0" wp14:anchorId="782E1429" wp14:editId="50B3D774">
            <wp:extent cx="5942965" cy="3342640"/>
            <wp:effectExtent l="0" t="0" r="635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0CDB6" w14:textId="77777777" w:rsidR="00314FB6" w:rsidRDefault="00314FB6" w:rsidP="00C328C6"/>
    <w:p w14:paraId="262CE3C0" w14:textId="00839381" w:rsidR="00314FB6" w:rsidRDefault="00314FB6" w:rsidP="00C328C6"/>
    <w:p w14:paraId="52BE5FD4" w14:textId="49F38009" w:rsidR="00314FB6" w:rsidRDefault="00314FB6" w:rsidP="00C328C6">
      <w:r>
        <w:rPr>
          <w:noProof/>
        </w:rPr>
        <w:lastRenderedPageBreak/>
        <w:drawing>
          <wp:inline distT="0" distB="0" distL="0" distR="0" wp14:anchorId="7F869F47" wp14:editId="0F5233C5">
            <wp:extent cx="5942965" cy="3342640"/>
            <wp:effectExtent l="0" t="0" r="635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3BAE7" w14:textId="78C14AEE" w:rsidR="00314FB6" w:rsidRDefault="00314FB6" w:rsidP="00C328C6">
      <w:r>
        <w:rPr>
          <w:noProof/>
        </w:rPr>
        <w:drawing>
          <wp:inline distT="0" distB="0" distL="0" distR="0" wp14:anchorId="2A648433" wp14:editId="3FC3A381">
            <wp:extent cx="5942965" cy="3342640"/>
            <wp:effectExtent l="0" t="0" r="635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5CB2" w14:textId="4372F9D4" w:rsidR="00314FB6" w:rsidRDefault="00314FB6" w:rsidP="00C328C6">
      <w:r>
        <w:rPr>
          <w:noProof/>
        </w:rPr>
        <w:lastRenderedPageBreak/>
        <w:drawing>
          <wp:inline distT="0" distB="0" distL="0" distR="0" wp14:anchorId="2CE70E9C" wp14:editId="62DDBDA9">
            <wp:extent cx="5942965" cy="3342640"/>
            <wp:effectExtent l="0" t="0" r="635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8A6191" wp14:editId="593B73DC">
            <wp:extent cx="5942965" cy="3342640"/>
            <wp:effectExtent l="0" t="0" r="63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92D40" w14:textId="0C1A1F44" w:rsidR="00314FB6" w:rsidRPr="00C328C6" w:rsidRDefault="00314FB6" w:rsidP="00C328C6"/>
    <w:sectPr w:rsidR="00314FB6" w:rsidRPr="00C328C6">
      <w:headerReference w:type="default" r:id="rId37"/>
      <w:footerReference w:type="default" r:id="rId38"/>
      <w:pgSz w:w="11910" w:h="16840"/>
      <w:pgMar w:top="2000" w:right="992" w:bottom="1740" w:left="1559" w:header="0" w:footer="1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F00B" w14:textId="77777777" w:rsidR="00674B78" w:rsidRDefault="00674B78">
      <w:r>
        <w:separator/>
      </w:r>
    </w:p>
  </w:endnote>
  <w:endnote w:type="continuationSeparator" w:id="0">
    <w:p w14:paraId="1DDB8E28" w14:textId="77777777" w:rsidR="00674B78" w:rsidRDefault="0067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7FFE3" w14:textId="77777777" w:rsidR="007F6DED" w:rsidRDefault="007F6DED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583A4E85" wp14:editId="4FE33695">
          <wp:simplePos x="0" y="0"/>
          <wp:positionH relativeFrom="page">
            <wp:posOffset>0</wp:posOffset>
          </wp:positionH>
          <wp:positionV relativeFrom="page">
            <wp:posOffset>9464530</wp:posOffset>
          </wp:positionV>
          <wp:extent cx="7560564" cy="1183657"/>
          <wp:effectExtent l="0" t="0" r="0" b="0"/>
          <wp:wrapNone/>
          <wp:docPr id="2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1836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1DC1" w14:textId="77777777" w:rsidR="00AC5599" w:rsidRDefault="003B6C05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033A347C" wp14:editId="6AFC2999">
          <wp:simplePos x="0" y="0"/>
          <wp:positionH relativeFrom="page">
            <wp:posOffset>10161</wp:posOffset>
          </wp:positionH>
          <wp:positionV relativeFrom="page">
            <wp:posOffset>9584898</wp:posOffset>
          </wp:positionV>
          <wp:extent cx="7550404" cy="1098986"/>
          <wp:effectExtent l="0" t="0" r="0" b="0"/>
          <wp:wrapNone/>
          <wp:docPr id="14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0404" cy="1098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30E6" w14:textId="77777777" w:rsidR="00674B78" w:rsidRDefault="00674B78">
      <w:r>
        <w:separator/>
      </w:r>
    </w:p>
  </w:footnote>
  <w:footnote w:type="continuationSeparator" w:id="0">
    <w:p w14:paraId="3AFAFFDA" w14:textId="77777777" w:rsidR="00674B78" w:rsidRDefault="0067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57B8" w14:textId="77777777" w:rsidR="007F6DED" w:rsidRDefault="007F6DED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632" behindDoc="1" locked="0" layoutInCell="1" allowOverlap="1" wp14:anchorId="316B6E25" wp14:editId="016D469B">
          <wp:simplePos x="0" y="0"/>
          <wp:positionH relativeFrom="page">
            <wp:posOffset>315889</wp:posOffset>
          </wp:positionH>
          <wp:positionV relativeFrom="page">
            <wp:posOffset>0</wp:posOffset>
          </wp:positionV>
          <wp:extent cx="7244674" cy="1202435"/>
          <wp:effectExtent l="0" t="0" r="0" b="0"/>
          <wp:wrapNone/>
          <wp:docPr id="2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44674" cy="120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38BA" w14:textId="77777777" w:rsidR="007F6DED" w:rsidRDefault="007F6DED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4896" behindDoc="1" locked="0" layoutInCell="1" allowOverlap="1" wp14:anchorId="5AB1D781" wp14:editId="73A566D9">
          <wp:simplePos x="0" y="0"/>
          <wp:positionH relativeFrom="page">
            <wp:posOffset>315889</wp:posOffset>
          </wp:positionH>
          <wp:positionV relativeFrom="page">
            <wp:posOffset>0</wp:posOffset>
          </wp:positionV>
          <wp:extent cx="7244674" cy="120243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44674" cy="120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1A4B" w14:textId="77777777" w:rsidR="00AC5599" w:rsidRDefault="003B6C05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6CF35650" wp14:editId="4E43344C">
          <wp:simplePos x="0" y="0"/>
          <wp:positionH relativeFrom="page">
            <wp:posOffset>307745</wp:posOffset>
          </wp:positionH>
          <wp:positionV relativeFrom="page">
            <wp:posOffset>0</wp:posOffset>
          </wp:positionV>
          <wp:extent cx="7252818" cy="1159509"/>
          <wp:effectExtent l="0" t="0" r="0" b="0"/>
          <wp:wrapNone/>
          <wp:docPr id="1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2818" cy="1159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6B70"/>
    <w:multiLevelType w:val="hybridMultilevel"/>
    <w:tmpl w:val="CF545676"/>
    <w:lvl w:ilvl="0" w:tplc="88ACBDA6">
      <w:start w:val="1"/>
      <w:numFmt w:val="upperRoman"/>
      <w:lvlText w:val="%1."/>
      <w:lvlJc w:val="left"/>
      <w:pPr>
        <w:ind w:left="861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1D8E4B9A">
      <w:numFmt w:val="bullet"/>
      <w:lvlText w:val="•"/>
      <w:lvlJc w:val="left"/>
      <w:pPr>
        <w:ind w:left="1766" w:hanging="500"/>
      </w:pPr>
      <w:rPr>
        <w:rFonts w:hint="default"/>
        <w:lang w:val="pt-PT" w:eastAsia="en-US" w:bidi="ar-SA"/>
      </w:rPr>
    </w:lvl>
    <w:lvl w:ilvl="2" w:tplc="ACF259CA">
      <w:numFmt w:val="bullet"/>
      <w:lvlText w:val="•"/>
      <w:lvlJc w:val="left"/>
      <w:pPr>
        <w:ind w:left="2672" w:hanging="500"/>
      </w:pPr>
      <w:rPr>
        <w:rFonts w:hint="default"/>
        <w:lang w:val="pt-PT" w:eastAsia="en-US" w:bidi="ar-SA"/>
      </w:rPr>
    </w:lvl>
    <w:lvl w:ilvl="3" w:tplc="FA48311C">
      <w:numFmt w:val="bullet"/>
      <w:lvlText w:val="•"/>
      <w:lvlJc w:val="left"/>
      <w:pPr>
        <w:ind w:left="3578" w:hanging="500"/>
      </w:pPr>
      <w:rPr>
        <w:rFonts w:hint="default"/>
        <w:lang w:val="pt-PT" w:eastAsia="en-US" w:bidi="ar-SA"/>
      </w:rPr>
    </w:lvl>
    <w:lvl w:ilvl="4" w:tplc="4AB0B71E">
      <w:numFmt w:val="bullet"/>
      <w:lvlText w:val="•"/>
      <w:lvlJc w:val="left"/>
      <w:pPr>
        <w:ind w:left="4484" w:hanging="500"/>
      </w:pPr>
      <w:rPr>
        <w:rFonts w:hint="default"/>
        <w:lang w:val="pt-PT" w:eastAsia="en-US" w:bidi="ar-SA"/>
      </w:rPr>
    </w:lvl>
    <w:lvl w:ilvl="5" w:tplc="68D2B1B8">
      <w:numFmt w:val="bullet"/>
      <w:lvlText w:val="•"/>
      <w:lvlJc w:val="left"/>
      <w:pPr>
        <w:ind w:left="5391" w:hanging="500"/>
      </w:pPr>
      <w:rPr>
        <w:rFonts w:hint="default"/>
        <w:lang w:val="pt-PT" w:eastAsia="en-US" w:bidi="ar-SA"/>
      </w:rPr>
    </w:lvl>
    <w:lvl w:ilvl="6" w:tplc="7E9A5704">
      <w:numFmt w:val="bullet"/>
      <w:lvlText w:val="•"/>
      <w:lvlJc w:val="left"/>
      <w:pPr>
        <w:ind w:left="6297" w:hanging="500"/>
      </w:pPr>
      <w:rPr>
        <w:rFonts w:hint="default"/>
        <w:lang w:val="pt-PT" w:eastAsia="en-US" w:bidi="ar-SA"/>
      </w:rPr>
    </w:lvl>
    <w:lvl w:ilvl="7" w:tplc="97483E3C">
      <w:numFmt w:val="bullet"/>
      <w:lvlText w:val="•"/>
      <w:lvlJc w:val="left"/>
      <w:pPr>
        <w:ind w:left="7203" w:hanging="500"/>
      </w:pPr>
      <w:rPr>
        <w:rFonts w:hint="default"/>
        <w:lang w:val="pt-PT" w:eastAsia="en-US" w:bidi="ar-SA"/>
      </w:rPr>
    </w:lvl>
    <w:lvl w:ilvl="8" w:tplc="F844146A">
      <w:numFmt w:val="bullet"/>
      <w:lvlText w:val="•"/>
      <w:lvlJc w:val="left"/>
      <w:pPr>
        <w:ind w:left="8109" w:hanging="500"/>
      </w:pPr>
      <w:rPr>
        <w:rFonts w:hint="default"/>
        <w:lang w:val="pt-PT" w:eastAsia="en-US" w:bidi="ar-SA"/>
      </w:rPr>
    </w:lvl>
  </w:abstractNum>
  <w:abstractNum w:abstractNumId="1" w15:restartNumberingAfterBreak="0">
    <w:nsid w:val="666E633B"/>
    <w:multiLevelType w:val="multilevel"/>
    <w:tmpl w:val="11A6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C69C6"/>
    <w:multiLevelType w:val="hybridMultilevel"/>
    <w:tmpl w:val="638EA1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599"/>
    <w:rsid w:val="00090C2F"/>
    <w:rsid w:val="000A24CA"/>
    <w:rsid w:val="00104249"/>
    <w:rsid w:val="00112A43"/>
    <w:rsid w:val="00113AB6"/>
    <w:rsid w:val="001342A9"/>
    <w:rsid w:val="002815A7"/>
    <w:rsid w:val="00314FB6"/>
    <w:rsid w:val="0035359A"/>
    <w:rsid w:val="003B6C05"/>
    <w:rsid w:val="003E40C6"/>
    <w:rsid w:val="00454A92"/>
    <w:rsid w:val="004B7853"/>
    <w:rsid w:val="004E5C19"/>
    <w:rsid w:val="00505642"/>
    <w:rsid w:val="005E5005"/>
    <w:rsid w:val="005F1689"/>
    <w:rsid w:val="00630CA8"/>
    <w:rsid w:val="006521C3"/>
    <w:rsid w:val="00674B78"/>
    <w:rsid w:val="0067647B"/>
    <w:rsid w:val="00686ADA"/>
    <w:rsid w:val="00697AE4"/>
    <w:rsid w:val="006B6BE8"/>
    <w:rsid w:val="006C6694"/>
    <w:rsid w:val="006D64A4"/>
    <w:rsid w:val="007C7A6D"/>
    <w:rsid w:val="007F6DED"/>
    <w:rsid w:val="00837050"/>
    <w:rsid w:val="0085656C"/>
    <w:rsid w:val="008C6E0D"/>
    <w:rsid w:val="008F6C89"/>
    <w:rsid w:val="0090077F"/>
    <w:rsid w:val="009064FD"/>
    <w:rsid w:val="009B14CA"/>
    <w:rsid w:val="00A53CA4"/>
    <w:rsid w:val="00A658F9"/>
    <w:rsid w:val="00A86096"/>
    <w:rsid w:val="00AC3081"/>
    <w:rsid w:val="00AC5599"/>
    <w:rsid w:val="00AD1673"/>
    <w:rsid w:val="00B91EAC"/>
    <w:rsid w:val="00BF41F2"/>
    <w:rsid w:val="00C328C6"/>
    <w:rsid w:val="00C57690"/>
    <w:rsid w:val="00CE5852"/>
    <w:rsid w:val="00D32379"/>
    <w:rsid w:val="00D3382E"/>
    <w:rsid w:val="00D35C1B"/>
    <w:rsid w:val="00EA5479"/>
    <w:rsid w:val="00EB3EEB"/>
    <w:rsid w:val="00EF74EC"/>
    <w:rsid w:val="00F23DF6"/>
    <w:rsid w:val="00F25EA4"/>
    <w:rsid w:val="00F40AC6"/>
    <w:rsid w:val="00F613E1"/>
    <w:rsid w:val="00FA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A774"/>
  <w15:docId w15:val="{72D3554D-68AD-442B-9C1B-29CC6F0C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link w:val="Ttulo1Char"/>
    <w:uiPriority w:val="9"/>
    <w:qFormat/>
    <w:rsid w:val="007F6DED"/>
    <w:pPr>
      <w:ind w:left="1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E4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40C6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4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40C6"/>
    <w:rPr>
      <w:rFonts w:ascii="Cambria" w:eastAsia="Cambria" w:hAnsi="Cambria" w:cs="Cambria"/>
      <w:lang w:val="pt-PT"/>
    </w:rPr>
  </w:style>
  <w:style w:type="paragraph" w:styleId="Ttulo">
    <w:name w:val="Title"/>
    <w:basedOn w:val="Normal"/>
    <w:link w:val="TtuloChar"/>
    <w:qFormat/>
    <w:rsid w:val="003E40C6"/>
    <w:pPr>
      <w:widowControl/>
      <w:autoSpaceDE/>
      <w:autoSpaceDN/>
      <w:spacing w:line="360" w:lineRule="auto"/>
      <w:ind w:firstLine="1134"/>
      <w:jc w:val="center"/>
    </w:pPr>
    <w:rPr>
      <w:rFonts w:ascii="Arial" w:eastAsia="Times New Roman" w:hAnsi="Arial" w:cs="Times New Roman"/>
      <w:b/>
      <w:color w:val="000080"/>
      <w:sz w:val="24"/>
      <w:szCs w:val="20"/>
      <w:u w:val="single"/>
      <w:lang w:val="pt-BR" w:eastAsia="zh-CN"/>
    </w:rPr>
  </w:style>
  <w:style w:type="character" w:customStyle="1" w:styleId="TtuloChar">
    <w:name w:val="Título Char"/>
    <w:basedOn w:val="Fontepargpadro"/>
    <w:link w:val="Ttulo"/>
    <w:rsid w:val="003E40C6"/>
    <w:rPr>
      <w:rFonts w:ascii="Arial" w:eastAsia="Times New Roman" w:hAnsi="Arial" w:cs="Times New Roman"/>
      <w:b/>
      <w:color w:val="000080"/>
      <w:sz w:val="24"/>
      <w:szCs w:val="20"/>
      <w:u w:val="single"/>
      <w:lang w:val="pt-BR" w:eastAsia="zh-CN"/>
    </w:rPr>
  </w:style>
  <w:style w:type="character" w:styleId="Forte">
    <w:name w:val="Strong"/>
    <w:basedOn w:val="Fontepargpadro"/>
    <w:uiPriority w:val="22"/>
    <w:qFormat/>
    <w:rsid w:val="008C6E0D"/>
    <w:rPr>
      <w:b/>
      <w:bCs/>
    </w:rPr>
  </w:style>
  <w:style w:type="paragraph" w:styleId="NormalWeb">
    <w:name w:val="Normal (Web)"/>
    <w:basedOn w:val="Normal"/>
    <w:uiPriority w:val="99"/>
    <w:unhideWhenUsed/>
    <w:rsid w:val="00630C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7F6DED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header" Target="header2.xm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25</Pages>
  <Words>1383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Adelma Souza</dc:creator>
  <cp:lastModifiedBy>Tiago</cp:lastModifiedBy>
  <cp:revision>35</cp:revision>
  <cp:lastPrinted>2026-07-30T11:55:00Z</cp:lastPrinted>
  <dcterms:created xsi:type="dcterms:W3CDTF">2025-11-18T20:17:00Z</dcterms:created>
  <dcterms:modified xsi:type="dcterms:W3CDTF">2026-07-30T12:40:00Z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2019</vt:lpwstr>
  </property>
</Properties>
</file>