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51A2F">
      <w:pPr>
        <w:pStyle w:val="Ttulo1"/>
        <w:spacing w:before="92"/>
        <w:ind w:left="3107"/>
      </w:pPr>
      <w:r>
        <w:t>REQUERIMENTO 0020/2022</w:t>
      </w:r>
      <w:bookmarkStart w:id="0" w:name="_GoBack"/>
      <w:bookmarkEnd w:id="0"/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6218">
        <w:t>José Guimarães</w:t>
      </w:r>
      <w:r w:rsidR="001A1678">
        <w:t xml:space="preserve"> Filho,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Socorro Delfino que seja implantada uma creche no bairro São Franscisco.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D51A2F">
        <w:t>20 de MARÇO 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49FD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2022-03-20T15:23:00Z</dcterms:created>
  <dcterms:modified xsi:type="dcterms:W3CDTF">2022-03-20T15:23:00Z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