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0F6E4E" w:rsidRDefault="00B30FCF" w:rsidP="00426E71">
      <w:pPr>
        <w:pStyle w:val="Corpodetexto"/>
        <w:spacing w:line="360" w:lineRule="auto"/>
        <w:rPr>
          <w:b/>
          <w:u w:val="thick"/>
        </w:rPr>
      </w:pPr>
      <w:r>
        <w:t>de Almeida</w:t>
      </w:r>
      <w:r w:rsidR="00015E56">
        <w:t xml:space="preserve">, </w:t>
      </w:r>
      <w:r w:rsidR="000F6E4E">
        <w:t xml:space="preserve">ao secretário de esporte e lazer, Adjailson Quintino e a secretária de educação Socorro Delfino </w:t>
      </w:r>
      <w:r w:rsidR="00A32612">
        <w:t>para que seja solicitado educadores físicos.</w:t>
      </w: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Pr="000F6E4E" w:rsidRDefault="00A32612">
      <w:pPr>
        <w:pStyle w:val="Ttulo1"/>
        <w:spacing w:line="360" w:lineRule="auto"/>
        <w:ind w:right="113"/>
        <w:jc w:val="left"/>
        <w:rPr>
          <w:b w:val="0"/>
        </w:rPr>
      </w:pPr>
      <w:r>
        <w:rPr>
          <w:b w:val="0"/>
        </w:rPr>
        <w:t>A solicitação de educadores físicos é para educar, orientar e acompanhar os participantes das academias populares. Os educadores físicos desempenham um papel crucial nas academias populares, promovendo a segurança, a motivação e a educação dos frequentadores, o que contribui significativamente para melhorar a qualidade de vida e a saúde da comunidade.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426E71">
        <w:t>CAVALCANTE, EM 1</w:t>
      </w:r>
      <w:r w:rsidR="00A32612">
        <w:t>1</w:t>
      </w:r>
      <w:bookmarkStart w:id="0" w:name="_GoBack"/>
      <w:bookmarkEnd w:id="0"/>
      <w:r w:rsidR="0098128D">
        <w:t xml:space="preserve"> DE </w:t>
      </w:r>
      <w:r w:rsidR="00A32612">
        <w:t>SETEMBRO</w:t>
      </w:r>
      <w:r w:rsidR="000F6E4E">
        <w:t xml:space="preserve">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2210ED"/>
    <w:rsid w:val="0036607D"/>
    <w:rsid w:val="00426E71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873ED9"/>
    <w:rsid w:val="008F481B"/>
    <w:rsid w:val="00905116"/>
    <w:rsid w:val="0098128D"/>
    <w:rsid w:val="00A32612"/>
    <w:rsid w:val="00B30FCF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EE2B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2023-09-11T02:10:00Z</dcterms:created>
  <dcterms:modified xsi:type="dcterms:W3CDTF">2023-09-11T02:10:00Z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