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Pr="005B46EA" w:rsidRDefault="005B46EA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  <w:bookmarkStart w:id="0" w:name="_GoBack"/>
      <w:bookmarkEnd w:id="0"/>
    </w:p>
    <w:p w:rsidR="005B46EA" w:rsidRPr="005B46EA" w:rsidRDefault="005B46EA" w:rsidP="005B46EA">
      <w:pPr>
        <w:jc w:val="center"/>
        <w:rPr>
          <w:b/>
        </w:rPr>
      </w:pPr>
    </w:p>
    <w:p w:rsidR="005B46EA" w:rsidRPr="005B46EA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Josefa Léa da Silva,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>VOTO DE APLAUSO</w:t>
      </w:r>
      <w:r w:rsidRPr="005B46EA">
        <w:rPr>
          <w:rFonts w:ascii="Arial" w:hAnsi="Arial" w:cs="Arial"/>
          <w:sz w:val="24"/>
          <w:szCs w:val="24"/>
        </w:rPr>
        <w:t xml:space="preserve"> aos profissionais da Enfermagem pelo Dia Internacional da Enfermagem, comemorado em 12 de maio, bem como pela sanção presidencial da Lei nº 14.581, de 11 de maio de 2023.</w:t>
      </w:r>
    </w:p>
    <w:p w:rsidR="005B46EA" w:rsidRPr="005B46EA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5B46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5B46EA">
        <w:rPr>
          <w:b/>
        </w:rPr>
        <w:t>JUSTIFICATIVA</w:t>
      </w:r>
    </w:p>
    <w:p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A Enfermagem é uma arte e o principal Instrumento de trabalho é a dedicação e o carinho pela vida humana. Estes profissionais viveram dias difíceis e merecem uma justa homenagem, pois se dedicam a tratar enfermidades e diminuir a dor dos seres humanos nos leitos hospitalares, em casa, nas ruas, em suas mais diversas atuações. Na véspera do dia em que se comemora esta categoria foram honrados com a sanção presidencial da Lei nº 14.581, que abre um orçamento no valor de sete bilhões e trezentos mil reais para atender ao pagamento do piso da Enfermagem. Os recursos serão destinados aos estados e municípios como forma de assistência financeira. O voto de aplauso é, portanto, justo, pois reconhecemos a grande missão destes profissionais em nossa sociedade.</w:t>
      </w:r>
    </w:p>
    <w:p w:rsidR="005D26F6" w:rsidRPr="005D26F6" w:rsidRDefault="005D26F6" w:rsidP="0087188B">
      <w:pPr>
        <w:rPr>
          <w:rFonts w:ascii="Arial" w:hAnsi="Arial" w:cs="Arial"/>
          <w:sz w:val="24"/>
          <w:szCs w:val="24"/>
        </w:rPr>
      </w:pPr>
    </w:p>
    <w:p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30 DE </w:t>
      </w:r>
      <w:proofErr w:type="gramStart"/>
      <w:r w:rsidR="005D26F6">
        <w:rPr>
          <w:rFonts w:ascii="Arial" w:hAnsi="Arial" w:cs="Arial"/>
          <w:b/>
          <w:sz w:val="24"/>
          <w:szCs w:val="24"/>
        </w:rPr>
        <w:t>ABRIL</w:t>
      </w:r>
      <w:proofErr w:type="gramEnd"/>
      <w:r w:rsidRPr="005B46EA">
        <w:rPr>
          <w:rFonts w:ascii="Arial" w:hAnsi="Arial" w:cs="Arial"/>
          <w:b/>
          <w:sz w:val="24"/>
          <w:szCs w:val="24"/>
        </w:rPr>
        <w:t xml:space="preserve"> 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D26F6" w:rsidRPr="005D26F6">
        <w:rPr>
          <w:rFonts w:ascii="Arial" w:hAnsi="Arial" w:cs="Arial"/>
          <w:b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225.75pt;height:63pt" o:ole="">
            <v:imagedata r:id="rId8" o:title=""/>
          </v:shape>
          <o:OLEObject Type="Embed" ProgID="Word.Document.12" ShapeID="_x0000_i1077" DrawAspect="Content" ObjectID="_1775976534" r:id="rId9">
            <o:FieldCodes>\s</o:FieldCodes>
          </o:OLEObject>
        </w:object>
      </w:r>
    </w:p>
    <w:p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4F0102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AD" w:rsidRDefault="00E34EAD" w:rsidP="004F0102">
      <w:pPr>
        <w:spacing w:line="240" w:lineRule="auto"/>
      </w:pPr>
      <w:r>
        <w:separator/>
      </w:r>
    </w:p>
  </w:endnote>
  <w:endnote w:type="continuationSeparator" w:id="0">
    <w:p w:rsidR="00E34EAD" w:rsidRDefault="00E34EAD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AB9742" wp14:editId="46D6B3DD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AD" w:rsidRDefault="00E34EAD" w:rsidP="004F0102">
      <w:pPr>
        <w:spacing w:line="240" w:lineRule="auto"/>
      </w:pPr>
      <w:r>
        <w:separator/>
      </w:r>
    </w:p>
  </w:footnote>
  <w:footnote w:type="continuationSeparator" w:id="0">
    <w:p w:rsidR="00E34EAD" w:rsidRDefault="00E34EAD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FBA49E" wp14:editId="40E704AF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16"/>
  </w:num>
  <w:num w:numId="13">
    <w:abstractNumId w:val="17"/>
  </w:num>
  <w:num w:numId="14">
    <w:abstractNumId w:val="20"/>
  </w:num>
  <w:num w:numId="15">
    <w:abstractNumId w:val="6"/>
  </w:num>
  <w:num w:numId="16">
    <w:abstractNumId w:val="8"/>
  </w:num>
  <w:num w:numId="17">
    <w:abstractNumId w:val="13"/>
  </w:num>
  <w:num w:numId="18">
    <w:abstractNumId w:val="7"/>
  </w:num>
  <w:num w:numId="19">
    <w:abstractNumId w:val="10"/>
  </w:num>
  <w:num w:numId="20">
    <w:abstractNumId w:val="19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95BA0"/>
    <w:rsid w:val="000A1A6C"/>
    <w:rsid w:val="000A1BA2"/>
    <w:rsid w:val="000B1F75"/>
    <w:rsid w:val="000B2AD4"/>
    <w:rsid w:val="000B5B3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A40CF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A5B46"/>
    <w:rsid w:val="007B2F3F"/>
    <w:rsid w:val="007C0D99"/>
    <w:rsid w:val="007C4D64"/>
    <w:rsid w:val="007D158B"/>
    <w:rsid w:val="007D15EA"/>
    <w:rsid w:val="007D736F"/>
    <w:rsid w:val="007D7B67"/>
    <w:rsid w:val="007D7EAD"/>
    <w:rsid w:val="007E399B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7AC2"/>
    <w:rsid w:val="00863461"/>
    <w:rsid w:val="00864DD5"/>
    <w:rsid w:val="0087188B"/>
    <w:rsid w:val="00873EC6"/>
    <w:rsid w:val="008767FD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E5F3A"/>
    <w:rsid w:val="008E61EC"/>
    <w:rsid w:val="0090189C"/>
    <w:rsid w:val="00902CC2"/>
    <w:rsid w:val="0090407B"/>
    <w:rsid w:val="0090495C"/>
    <w:rsid w:val="00905C8E"/>
    <w:rsid w:val="00925DE1"/>
    <w:rsid w:val="0092643D"/>
    <w:rsid w:val="0093671E"/>
    <w:rsid w:val="009467BA"/>
    <w:rsid w:val="00950F0A"/>
    <w:rsid w:val="00951F3E"/>
    <w:rsid w:val="00965A2F"/>
    <w:rsid w:val="009929C1"/>
    <w:rsid w:val="009B33AA"/>
    <w:rsid w:val="009B5622"/>
    <w:rsid w:val="009B7B00"/>
    <w:rsid w:val="009B7DD6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41A37"/>
    <w:rsid w:val="00A50878"/>
    <w:rsid w:val="00A6582A"/>
    <w:rsid w:val="00A7541F"/>
    <w:rsid w:val="00A8343A"/>
    <w:rsid w:val="00A84BCD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E2B68"/>
    <w:rsid w:val="00AE68EE"/>
    <w:rsid w:val="00AE7CFE"/>
    <w:rsid w:val="00AE7DD7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615DF"/>
    <w:rsid w:val="00B62910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72B10"/>
    <w:rsid w:val="00C75D94"/>
    <w:rsid w:val="00C778B0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1A8A"/>
    <w:rsid w:val="00D82FA2"/>
    <w:rsid w:val="00D84314"/>
    <w:rsid w:val="00D8562E"/>
    <w:rsid w:val="00D85C2D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76E0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CC73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4</cp:revision>
  <cp:lastPrinted>2023-10-27T13:11:00Z</cp:lastPrinted>
  <dcterms:created xsi:type="dcterms:W3CDTF">2024-04-26T12:01:00Z</dcterms:created>
  <dcterms:modified xsi:type="dcterms:W3CDTF">2024-04-30T13:02:00Z</dcterms:modified>
</cp:coreProperties>
</file>