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7455455" cy="147970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132"/>
        </w:tabs>
        <w:spacing w:before="90" w:line="636" w:lineRule="auto"/>
        <w:ind w:left="3914" w:right="3362" w:hanging="1.000000000000227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MOÇÃO DE PESAR Nº</w:t>
        <w:tab/>
        <w:t xml:space="preserve">/2024 GABINETE DA VEREADORA LÉA SILVA</w:t>
      </w:r>
    </w:p>
    <w:p w:rsidR="00000000" w:rsidDel="00000000" w:rsidP="00000000" w:rsidRDefault="00000000" w:rsidRPr="00000000" w14:paraId="00000005">
      <w:pPr>
        <w:spacing w:before="0" w:line="241" w:lineRule="auto"/>
        <w:ind w:left="2653" w:right="1602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SR. PRESIDENTE,</w:t>
      </w:r>
    </w:p>
    <w:p w:rsidR="00000000" w:rsidDel="00000000" w:rsidP="00000000" w:rsidRDefault="00000000" w:rsidRPr="00000000" w14:paraId="00000006">
      <w:pPr>
        <w:spacing w:before="42" w:line="276" w:lineRule="auto"/>
        <w:ind w:left="5561" w:right="4506" w:firstLine="6.000000000000227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SRS.VEREADORES, SRAS.VEREADORAS: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1702" w:right="11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vereadora Josefa Léa da Silva, que a presente subscreve, com assen- to nesta Egrégia Casa de Leis, vêm através desta, após ouvido o Plená- rio, manifestar sua solidariedade e requerer que seja encaminhada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MOÇÃO DE PESAR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à família, do senhor Marcelo Carolino de Abreu</w:t>
      </w:r>
      <w:r w:rsidDel="00000000" w:rsidR="00000000" w:rsidRPr="00000000">
        <w:rPr>
          <w:sz w:val="32"/>
          <w:szCs w:val="32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Neste momento de dor, lamento pro- fundamente sua partida  e externo meus sinceros sentimentos aos familiares e peço que o Senhor possa prover o conforto necessário aos mesmos.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Rule="auto"/>
        <w:ind w:left="2653" w:right="2087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PLENÁRIO EDMILSOM FEITOSA CAVALCANTE, 08 DE MARÇO DE 2024.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style="position:absolute;margin-left:203.55pt;margin-top:10.361417322834646pt;width:225.6pt;height:62.6pt;mso-position-horizontal-relative:margin;mso-position-vertical-relative:text;z-index:-15728640;mso-wrap-distance-left:0;mso-wrap-distance-right:0;mso-position-horizontal:absolute;mso-position-vertical:absolute;" filled="false" stroked="false" type="#_x0000_t202">
            <v:textbox inset="0,0,0,0">
              <w:txbxContent>
                <w:p w:rsidR="00000000" w:rsidDel="00000000" w:rsidP="00000000" w:rsidRDefault="00000000" w:rsidRPr="00000000">
                  <w:pPr>
                    <w:pStyle w:val="BodyText"/>
                    <w:rPr>
                      <w:rFonts w:ascii="Arial"/>
                      <w:b w:val="1"/>
                      <w:sz w:val="26"/>
                    </w:rPr>
                  </w:pPr>
                </w:p>
                <w:p w:rsidR="00000000" w:rsidDel="00000000" w:rsidP="00000000" w:rsidRDefault="00000000" w:rsidRPr="00000000">
                  <w:pPr>
                    <w:pStyle w:val="BodyText"/>
                    <w:spacing w:before="10"/>
                    <w:rPr>
                      <w:rFonts w:ascii="Arial"/>
                      <w:b w:val="1"/>
                      <w:sz w:val="24"/>
                    </w:rPr>
                  </w:pPr>
                </w:p>
                <w:p w:rsidR="00000000" w:rsidDel="00000000" w:rsidP="00000000" w:rsidRDefault="00000000" w:rsidRPr="00000000">
                  <w:pPr>
                    <w:spacing w:before="1" w:line="242" w:lineRule="auto"/>
                    <w:ind w:left="739" w:right="971" w:firstLine="74"/>
                    <w:jc w:val="left"/>
                    <w:rPr>
                      <w:b w:val="1"/>
                      <w:sz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</w:rPr>
                    <w:t>Josefa Léa da Silva Santos</w:t>
                  </w:r>
                  <w:r w:rsidDel="00000000" w:rsidR="00000000" w:rsidRPr="00000000">
                    <w:rPr>
                      <w:b w:val="1"/>
                      <w:spacing w:val="-58"/>
                      <w:sz w:val="24"/>
                    </w:rPr>
                    <w:t> </w:t>
                  </w:r>
                  <w:r w:rsidDel="00000000" w:rsidR="00000000" w:rsidRPr="00000000">
                    <w:rPr>
                      <w:b w:val="1"/>
                      <w:sz w:val="24"/>
                    </w:rPr>
                    <w:t>Vereadora</w:t>
                  </w:r>
                  <w:r w:rsidDel="00000000" w:rsidR="00000000" w:rsidRPr="00000000">
                    <w:rPr>
                      <w:b w:val="1"/>
                      <w:spacing w:val="-3"/>
                      <w:sz w:val="24"/>
                    </w:rPr>
                    <w:t> </w:t>
                  </w:r>
                  <w:r w:rsidDel="00000000" w:rsidR="00000000" w:rsidRPr="00000000">
                    <w:rPr>
                      <w:b w:val="1"/>
                      <w:sz w:val="24"/>
                    </w:rPr>
                    <w:t>– CIDADANIA</w:t>
                  </w:r>
                </w:p>
              </w:txbxContent>
            </v:textbox>
            <w10:wrap type="topAndBottom"/>
          </v:shape>
        </w:pic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40" w:w="11910" w:orient="portrait"/>
      <w:pgMar w:bottom="0" w:top="60" w:left="0" w:right="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